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1979" w:rsidRPr="005E1979" w:rsidRDefault="003061DA" w:rsidP="005E1979">
      <w:pPr>
        <w:snapToGrid w:val="0"/>
        <w:ind w:left="5529"/>
        <w:contextualSpacing/>
        <w:rPr>
          <w:rFonts w:ascii="Times New Roman" w:hAnsi="Times New Roman" w:cs="Times New Roman"/>
          <w:sz w:val="24"/>
          <w:szCs w:val="24"/>
          <w:shd w:val="clear" w:color="auto" w:fill="FFFFFF"/>
        </w:rPr>
      </w:pPr>
      <w:r w:rsidRPr="003061DA">
        <w:rPr>
          <w:rFonts w:ascii="Times New Roman" w:hAnsi="Times New Roman" w:cs="Times New Roman"/>
          <w:shd w:val="clear" w:color="auto" w:fill="FFFFFF"/>
        </w:rPr>
        <w:t>PATVIRTINTA</w:t>
      </w:r>
      <w:r w:rsidRPr="003061DA">
        <w:rPr>
          <w:rFonts w:ascii="Times New Roman" w:hAnsi="Times New Roman" w:cs="Times New Roman"/>
        </w:rPr>
        <w:br/>
      </w:r>
      <w:r w:rsidR="005E1979" w:rsidRPr="005E1979">
        <w:rPr>
          <w:rFonts w:ascii="Times New Roman" w:hAnsi="Times New Roman" w:cs="Times New Roman"/>
          <w:sz w:val="24"/>
          <w:szCs w:val="24"/>
          <w:shd w:val="clear" w:color="auto" w:fill="FFFFFF"/>
        </w:rPr>
        <w:t xml:space="preserve">UAB </w:t>
      </w:r>
      <w:r w:rsidR="005E1979" w:rsidRPr="005E1979">
        <w:rPr>
          <w:rFonts w:ascii="Times New Roman" w:hAnsi="Times New Roman" w:cs="Times New Roman"/>
          <w:color w:val="000000" w:themeColor="text1"/>
          <w:sz w:val="24"/>
          <w:szCs w:val="24"/>
        </w:rPr>
        <w:t>„Širvintų vandenys“</w:t>
      </w:r>
      <w:r w:rsidR="005E1979" w:rsidRPr="005E1979">
        <w:rPr>
          <w:rFonts w:ascii="Times New Roman" w:hAnsi="Times New Roman" w:cs="Times New Roman"/>
          <w:sz w:val="24"/>
          <w:szCs w:val="24"/>
          <w:shd w:val="clear" w:color="auto" w:fill="FFFFFF"/>
        </w:rPr>
        <w:t xml:space="preserve"> direktoriaus</w:t>
      </w:r>
    </w:p>
    <w:p w:rsidR="005E1979" w:rsidRPr="005E1979" w:rsidRDefault="005E1979" w:rsidP="005E1979">
      <w:pPr>
        <w:snapToGrid w:val="0"/>
        <w:ind w:left="5529"/>
        <w:contextualSpacing/>
        <w:rPr>
          <w:rFonts w:ascii="Times New Roman" w:hAnsi="Times New Roman" w:cs="Times New Roman"/>
          <w:sz w:val="24"/>
          <w:szCs w:val="24"/>
        </w:rPr>
      </w:pPr>
      <w:r w:rsidRPr="005E1979">
        <w:rPr>
          <w:rFonts w:ascii="Times New Roman" w:hAnsi="Times New Roman" w:cs="Times New Roman"/>
          <w:sz w:val="24"/>
          <w:szCs w:val="24"/>
        </w:rPr>
        <w:t xml:space="preserve">2025 m. gruodžio 22 d. </w:t>
      </w:r>
      <w:r w:rsidRPr="005E1979">
        <w:rPr>
          <w:rFonts w:ascii="Times New Roman" w:hAnsi="Times New Roman" w:cs="Times New Roman"/>
          <w:sz w:val="24"/>
          <w:szCs w:val="24"/>
          <w:shd w:val="clear" w:color="auto" w:fill="FFFFFF"/>
        </w:rPr>
        <w:t>įsakymu Nr.</w:t>
      </w:r>
    </w:p>
    <w:p w:rsidR="003061DA" w:rsidRPr="003061DA" w:rsidRDefault="003061DA" w:rsidP="005E1979">
      <w:pPr>
        <w:snapToGrid w:val="0"/>
        <w:spacing w:line="240" w:lineRule="auto"/>
        <w:ind w:left="5245"/>
        <w:contextualSpacing/>
        <w:rPr>
          <w:rFonts w:ascii="Times New Roman" w:hAnsi="Times New Roman" w:cs="Times New Roman"/>
          <w:b/>
          <w:color w:val="000000" w:themeColor="text1"/>
        </w:rPr>
      </w:pPr>
    </w:p>
    <w:p w:rsidR="005E1979" w:rsidRPr="005E1979" w:rsidRDefault="003061DA" w:rsidP="005E1979">
      <w:pPr>
        <w:snapToGrid w:val="0"/>
        <w:spacing w:after="0"/>
        <w:jc w:val="center"/>
        <w:rPr>
          <w:rFonts w:ascii="Times New Roman" w:hAnsi="Times New Roman" w:cs="Times New Roman"/>
          <w:b/>
          <w:color w:val="000000" w:themeColor="text1"/>
        </w:rPr>
      </w:pPr>
      <w:r w:rsidRPr="003061DA">
        <w:rPr>
          <w:rFonts w:ascii="Times New Roman" w:hAnsi="Times New Roman" w:cs="Times New Roman"/>
          <w:b/>
          <w:color w:val="000000" w:themeColor="text1"/>
        </w:rPr>
        <w:t xml:space="preserve">UŽDAROSIOS AKCINĖS </w:t>
      </w:r>
      <w:r w:rsidRPr="005E1979">
        <w:rPr>
          <w:rFonts w:ascii="Times New Roman" w:hAnsi="Times New Roman" w:cs="Times New Roman"/>
          <w:b/>
          <w:color w:val="000000" w:themeColor="text1"/>
        </w:rPr>
        <w:t xml:space="preserve">BENDROVĖS </w:t>
      </w:r>
      <w:r w:rsidR="005E1979" w:rsidRPr="005E1979">
        <w:rPr>
          <w:rFonts w:ascii="Times New Roman" w:hAnsi="Times New Roman" w:cs="Times New Roman"/>
          <w:b/>
          <w:color w:val="000000" w:themeColor="text1"/>
        </w:rPr>
        <w:t>„ŠIRVINTŲ VANDENYS“</w:t>
      </w:r>
    </w:p>
    <w:p w:rsidR="003061DA" w:rsidRPr="003061DA" w:rsidRDefault="003061DA" w:rsidP="005E1979">
      <w:pPr>
        <w:snapToGrid w:val="0"/>
        <w:spacing w:after="0" w:line="240" w:lineRule="auto"/>
        <w:contextualSpacing/>
        <w:jc w:val="center"/>
        <w:rPr>
          <w:rFonts w:ascii="Times New Roman" w:hAnsi="Times New Roman" w:cs="Times New Roman"/>
          <w:b/>
          <w:color w:val="000000" w:themeColor="text1"/>
        </w:rPr>
      </w:pPr>
      <w:r w:rsidRPr="003061DA">
        <w:rPr>
          <w:rFonts w:ascii="Times New Roman" w:hAnsi="Times New Roman" w:cs="Times New Roman"/>
          <w:b/>
          <w:bCs/>
          <w:caps/>
        </w:rPr>
        <w:t xml:space="preserve">nuotekų </w:t>
      </w:r>
      <w:r w:rsidRPr="0065512B">
        <w:rPr>
          <w:rFonts w:ascii="Times New Roman" w:hAnsi="Times New Roman" w:cs="Times New Roman"/>
          <w:b/>
          <w:bCs/>
          <w:caps/>
          <w:highlight w:val="lightGray"/>
        </w:rPr>
        <w:t>ir (ar) nuotekų dumblo</w:t>
      </w:r>
      <w:r w:rsidRPr="003061DA">
        <w:rPr>
          <w:rFonts w:ascii="Times New Roman" w:hAnsi="Times New Roman" w:cs="Times New Roman"/>
          <w:b/>
          <w:bCs/>
          <w:caps/>
        </w:rPr>
        <w:t xml:space="preserve"> transportavimo IR TVARKYMO paslaugų teikimo</w:t>
      </w:r>
      <w:r w:rsidRPr="003061DA">
        <w:rPr>
          <w:rFonts w:ascii="Times New Roman" w:hAnsi="Times New Roman" w:cs="Times New Roman"/>
          <w:b/>
          <w:color w:val="000000" w:themeColor="text1"/>
        </w:rPr>
        <w:t xml:space="preserve"> SUTARTIES </w:t>
      </w:r>
    </w:p>
    <w:p w:rsidR="003061DA" w:rsidRPr="003061DA" w:rsidRDefault="003061DA" w:rsidP="003061DA">
      <w:pPr>
        <w:snapToGrid w:val="0"/>
        <w:spacing w:line="240" w:lineRule="auto"/>
        <w:ind w:right="-1"/>
        <w:contextualSpacing/>
        <w:jc w:val="center"/>
        <w:rPr>
          <w:rFonts w:ascii="Times New Roman" w:hAnsi="Times New Roman" w:cs="Times New Roman"/>
          <w:b/>
          <w:color w:val="000000" w:themeColor="text1"/>
        </w:rPr>
      </w:pPr>
      <w:r w:rsidRPr="003061DA">
        <w:rPr>
          <w:rFonts w:ascii="Times New Roman" w:hAnsi="Times New Roman" w:cs="Times New Roman"/>
          <w:b/>
          <w:color w:val="000000" w:themeColor="text1"/>
        </w:rPr>
        <w:t>SU VARTOTOJU</w:t>
      </w:r>
      <w:r w:rsidRPr="003061DA">
        <w:rPr>
          <w:rFonts w:ascii="Times New Roman" w:hAnsi="Times New Roman" w:cs="Times New Roman"/>
          <w:color w:val="000000" w:themeColor="text1"/>
        </w:rPr>
        <w:t xml:space="preserve"> </w:t>
      </w:r>
    </w:p>
    <w:p w:rsidR="003061DA" w:rsidRPr="003061DA" w:rsidRDefault="003061DA" w:rsidP="003061DA">
      <w:pPr>
        <w:snapToGrid w:val="0"/>
        <w:spacing w:line="240" w:lineRule="auto"/>
        <w:contextualSpacing/>
        <w:jc w:val="center"/>
        <w:rPr>
          <w:rFonts w:ascii="Times New Roman" w:hAnsi="Times New Roman" w:cs="Times New Roman"/>
          <w:b/>
          <w:bCs/>
          <w:color w:val="000000" w:themeColor="text1"/>
        </w:rPr>
      </w:pPr>
    </w:p>
    <w:p w:rsidR="003061DA" w:rsidRPr="003061DA" w:rsidRDefault="003061DA" w:rsidP="0043739F">
      <w:pPr>
        <w:snapToGrid w:val="0"/>
        <w:spacing w:line="240" w:lineRule="auto"/>
        <w:contextualSpacing/>
        <w:jc w:val="center"/>
        <w:rPr>
          <w:rFonts w:ascii="Times New Roman" w:hAnsi="Times New Roman" w:cs="Times New Roman"/>
          <w:b/>
          <w:bCs/>
          <w:color w:val="000000" w:themeColor="text1"/>
        </w:rPr>
      </w:pPr>
      <w:r w:rsidRPr="003061DA">
        <w:rPr>
          <w:rFonts w:ascii="Times New Roman" w:hAnsi="Times New Roman" w:cs="Times New Roman"/>
          <w:b/>
          <w:bCs/>
          <w:color w:val="000000" w:themeColor="text1"/>
        </w:rPr>
        <w:t>BENDROSIOS SĄLYGOS</w:t>
      </w:r>
    </w:p>
    <w:p w:rsidR="003061DA" w:rsidRPr="003061DA" w:rsidRDefault="003061DA" w:rsidP="003061DA">
      <w:pPr>
        <w:pStyle w:val="Sraopastraipa"/>
        <w:snapToGrid w:val="0"/>
        <w:ind w:left="0"/>
        <w:jc w:val="center"/>
        <w:rPr>
          <w:b/>
          <w:bCs/>
          <w:caps/>
          <w:color w:val="000000" w:themeColor="text1"/>
          <w:sz w:val="22"/>
          <w:szCs w:val="22"/>
          <w:lang w:val="lt-LT"/>
        </w:rPr>
      </w:pPr>
      <w:r w:rsidRPr="003061DA">
        <w:rPr>
          <w:b/>
          <w:bCs/>
          <w:caps/>
          <w:color w:val="000000" w:themeColor="text1"/>
          <w:sz w:val="22"/>
          <w:szCs w:val="22"/>
          <w:lang w:val="lt-LT"/>
        </w:rPr>
        <w:t>I SKYRIUS</w:t>
      </w:r>
    </w:p>
    <w:p w:rsidR="003061DA" w:rsidRPr="003061DA" w:rsidRDefault="003061DA" w:rsidP="003061DA">
      <w:pPr>
        <w:pStyle w:val="Sraopastraipa"/>
        <w:snapToGrid w:val="0"/>
        <w:ind w:left="0"/>
        <w:jc w:val="center"/>
        <w:rPr>
          <w:b/>
          <w:bCs/>
          <w:caps/>
          <w:color w:val="000000" w:themeColor="text1"/>
          <w:sz w:val="22"/>
          <w:szCs w:val="22"/>
          <w:lang w:val="lt-LT"/>
        </w:rPr>
      </w:pPr>
      <w:r w:rsidRPr="003061DA">
        <w:rPr>
          <w:b/>
          <w:bCs/>
          <w:caps/>
          <w:color w:val="000000" w:themeColor="text1"/>
          <w:sz w:val="22"/>
          <w:szCs w:val="22"/>
          <w:lang w:val="lt-LT"/>
        </w:rPr>
        <w:t>BENDROSIOS NUOSTATOS</w:t>
      </w:r>
    </w:p>
    <w:p w:rsidR="003061DA" w:rsidRPr="003061DA" w:rsidRDefault="003061DA" w:rsidP="003061DA">
      <w:pPr>
        <w:snapToGrid w:val="0"/>
        <w:spacing w:line="240" w:lineRule="auto"/>
        <w:ind w:right="-1"/>
        <w:contextualSpacing/>
        <w:jc w:val="both"/>
        <w:rPr>
          <w:rFonts w:ascii="Times New Roman" w:hAnsi="Times New Roman" w:cs="Times New Roman"/>
          <w:color w:val="000000" w:themeColor="text1"/>
        </w:rPr>
      </w:pPr>
    </w:p>
    <w:p w:rsidR="003061DA" w:rsidRPr="003061DA" w:rsidRDefault="003061DA" w:rsidP="003061DA">
      <w:pPr>
        <w:numPr>
          <w:ilvl w:val="0"/>
          <w:numId w:val="1"/>
        </w:numPr>
        <w:tabs>
          <w:tab w:val="left" w:pos="426"/>
          <w:tab w:val="left" w:pos="1134"/>
        </w:tabs>
        <w:snapToGrid w:val="0"/>
        <w:spacing w:after="0" w:line="240" w:lineRule="auto"/>
        <w:ind w:right="-1" w:firstLine="851"/>
        <w:contextualSpacing/>
        <w:jc w:val="both"/>
        <w:rPr>
          <w:rFonts w:ascii="Times New Roman" w:hAnsi="Times New Roman" w:cs="Times New Roman"/>
          <w:color w:val="000000" w:themeColor="text1"/>
        </w:rPr>
      </w:pPr>
      <w:r w:rsidRPr="003061DA">
        <w:rPr>
          <w:rFonts w:ascii="Times New Roman" w:hAnsi="Times New Roman" w:cs="Times New Roman"/>
          <w:color w:val="000000" w:themeColor="text1"/>
        </w:rPr>
        <w:t xml:space="preserve">Uždarosios akcinės </w:t>
      </w:r>
      <w:r w:rsidRPr="007C15C4">
        <w:rPr>
          <w:rFonts w:ascii="Times New Roman" w:hAnsi="Times New Roman" w:cs="Times New Roman"/>
          <w:color w:val="000000" w:themeColor="text1"/>
        </w:rPr>
        <w:t xml:space="preserve">bendrovės </w:t>
      </w:r>
      <w:r w:rsidR="007C15C4" w:rsidRPr="007C15C4">
        <w:rPr>
          <w:rFonts w:ascii="Times New Roman" w:hAnsi="Times New Roman" w:cs="Times New Roman"/>
          <w:color w:val="000000" w:themeColor="text1"/>
        </w:rPr>
        <w:t xml:space="preserve">„Širvintų vandenys“ </w:t>
      </w:r>
      <w:r w:rsidRPr="007C15C4">
        <w:rPr>
          <w:rFonts w:ascii="Times New Roman" w:hAnsi="Times New Roman" w:cs="Times New Roman"/>
          <w:color w:val="000000" w:themeColor="text1"/>
        </w:rPr>
        <w:t>nuotekų</w:t>
      </w:r>
      <w:r w:rsidRPr="003061DA">
        <w:rPr>
          <w:rFonts w:ascii="Times New Roman" w:hAnsi="Times New Roman" w:cs="Times New Roman"/>
          <w:color w:val="000000" w:themeColor="text1"/>
        </w:rPr>
        <w:t xml:space="preserve"> </w:t>
      </w:r>
      <w:r w:rsidRPr="0065512B">
        <w:rPr>
          <w:rFonts w:ascii="Times New Roman" w:hAnsi="Times New Roman" w:cs="Times New Roman"/>
          <w:color w:val="000000" w:themeColor="text1"/>
          <w:highlight w:val="lightGray"/>
        </w:rPr>
        <w:t>ir (ar) nuotekų dumblo</w:t>
      </w:r>
      <w:r w:rsidRPr="003061DA">
        <w:rPr>
          <w:rFonts w:ascii="Times New Roman" w:hAnsi="Times New Roman" w:cs="Times New Roman"/>
          <w:color w:val="000000" w:themeColor="text1"/>
        </w:rPr>
        <w:t xml:space="preserve"> transportavimo ir tvarkymo paslaugų teikimo sutarties su vartotoju bendrosios sąlygos (toliau – Bendrosios sąlygos) yra standartinės sąlygos, kurios be derybų taikomos Nuotekų tvarkytojo sudaromoms su vartotojais viešosioms sutartims. Bendrosios sąlygos yra viešai skelbiamos Nuotekų tvarkytojo interneto svetainėje</w:t>
      </w:r>
      <w:r w:rsidRPr="003061DA">
        <w:rPr>
          <w:rStyle w:val="Puslapioinaosnuoroda"/>
          <w:rFonts w:ascii="Times New Roman" w:hAnsi="Times New Roman" w:cs="Times New Roman"/>
          <w:color w:val="000000" w:themeColor="text1"/>
        </w:rPr>
        <w:footnoteReference w:id="1"/>
      </w:r>
      <w:r w:rsidRPr="003061DA">
        <w:rPr>
          <w:rFonts w:ascii="Times New Roman" w:hAnsi="Times New Roman" w:cs="Times New Roman"/>
          <w:color w:val="000000" w:themeColor="text1"/>
        </w:rPr>
        <w:t xml:space="preserve">. Vartotojui paprašius, Bendrosios sąlygos jam teikiamos elektroniniu paštu, paštu ar įteikiant asmeniškai. Esant prieštaravimų tarp Bendrųjų sąlygų ir Specialiųjų sąlygų, </w:t>
      </w:r>
      <w:r w:rsidRPr="003061DA">
        <w:rPr>
          <w:rFonts w:ascii="Times New Roman" w:hAnsi="Times New Roman" w:cs="Times New Roman"/>
          <w:color w:val="000000"/>
          <w:shd w:val="clear" w:color="auto" w:fill="FFFFFF"/>
        </w:rPr>
        <w:t>pirmenybė teikiama Specialiosioms sąlygoms.</w:t>
      </w:r>
    </w:p>
    <w:p w:rsidR="003061DA" w:rsidRPr="003061DA" w:rsidRDefault="003061DA" w:rsidP="003061DA">
      <w:pPr>
        <w:numPr>
          <w:ilvl w:val="0"/>
          <w:numId w:val="1"/>
        </w:numPr>
        <w:tabs>
          <w:tab w:val="left" w:pos="426"/>
          <w:tab w:val="left" w:pos="1134"/>
        </w:tabs>
        <w:snapToGrid w:val="0"/>
        <w:spacing w:after="0" w:line="240" w:lineRule="auto"/>
        <w:ind w:right="-1" w:firstLine="851"/>
        <w:contextualSpacing/>
        <w:jc w:val="both"/>
        <w:rPr>
          <w:rFonts w:ascii="Times New Roman" w:hAnsi="Times New Roman" w:cs="Times New Roman"/>
          <w:color w:val="000000" w:themeColor="text1"/>
        </w:rPr>
      </w:pPr>
      <w:r w:rsidRPr="003061DA">
        <w:rPr>
          <w:rFonts w:ascii="Times New Roman" w:hAnsi="Times New Roman" w:cs="Times New Roman"/>
          <w:color w:val="000000" w:themeColor="text1"/>
        </w:rPr>
        <w:t>Sutartyje vartojamos sąvokos:</w:t>
      </w:r>
    </w:p>
    <w:p w:rsidR="003061DA" w:rsidRPr="003061DA" w:rsidRDefault="003061DA" w:rsidP="003061DA">
      <w:pPr>
        <w:pStyle w:val="Sraopastraipa"/>
        <w:numPr>
          <w:ilvl w:val="1"/>
          <w:numId w:val="2"/>
        </w:numPr>
        <w:tabs>
          <w:tab w:val="left" w:pos="0"/>
          <w:tab w:val="left" w:pos="1276"/>
        </w:tabs>
        <w:snapToGrid w:val="0"/>
        <w:ind w:left="0" w:right="-1" w:firstLine="851"/>
        <w:jc w:val="both"/>
        <w:rPr>
          <w:color w:val="000000" w:themeColor="text1"/>
          <w:sz w:val="22"/>
          <w:szCs w:val="22"/>
          <w:lang w:val="lt-LT"/>
        </w:rPr>
      </w:pPr>
      <w:r w:rsidRPr="003061DA">
        <w:rPr>
          <w:b/>
          <w:bCs/>
          <w:sz w:val="22"/>
          <w:szCs w:val="22"/>
          <w:lang w:val="lt-LT"/>
        </w:rPr>
        <w:t xml:space="preserve">Asenizacijos transporto priemonė </w:t>
      </w:r>
      <w:r w:rsidRPr="003061DA">
        <w:rPr>
          <w:sz w:val="22"/>
          <w:szCs w:val="22"/>
          <w:lang w:val="lt-LT"/>
        </w:rPr>
        <w:t>–</w:t>
      </w:r>
      <w:r w:rsidRPr="003061DA">
        <w:rPr>
          <w:b/>
          <w:bCs/>
          <w:sz w:val="22"/>
          <w:szCs w:val="22"/>
          <w:lang w:val="lt-LT"/>
        </w:rPr>
        <w:t xml:space="preserve"> </w:t>
      </w:r>
      <w:r w:rsidRPr="003061DA">
        <w:rPr>
          <w:sz w:val="22"/>
          <w:szCs w:val="22"/>
          <w:lang w:val="lt-LT"/>
        </w:rPr>
        <w:t xml:space="preserve">asenizacinė mašina ar kita speciali transporto priemonė, skirta nuotekoms </w:t>
      </w:r>
      <w:r w:rsidRPr="0065512B">
        <w:rPr>
          <w:sz w:val="22"/>
          <w:szCs w:val="22"/>
          <w:highlight w:val="lightGray"/>
          <w:lang w:val="lt-LT"/>
        </w:rPr>
        <w:t>ir (ar) nuotekų dumblui</w:t>
      </w:r>
      <w:r w:rsidRPr="003061DA">
        <w:rPr>
          <w:sz w:val="22"/>
          <w:szCs w:val="22"/>
          <w:lang w:val="lt-LT"/>
        </w:rPr>
        <w:t xml:space="preserve"> išsiurbti iš Individualiojo nuotekų tvarkymo įrenginių ir jiems transportuoti</w:t>
      </w:r>
      <w:r w:rsidRPr="003061DA">
        <w:rPr>
          <w:color w:val="000000"/>
          <w:sz w:val="22"/>
          <w:szCs w:val="22"/>
          <w:shd w:val="clear" w:color="auto" w:fill="FFFFFF"/>
          <w:lang w:val="lt-LT"/>
        </w:rPr>
        <w:t>;</w:t>
      </w:r>
    </w:p>
    <w:p w:rsidR="003061DA" w:rsidRPr="003061DA" w:rsidRDefault="003061DA" w:rsidP="003061DA">
      <w:pPr>
        <w:pStyle w:val="Sraopastraipa"/>
        <w:numPr>
          <w:ilvl w:val="1"/>
          <w:numId w:val="2"/>
        </w:numPr>
        <w:tabs>
          <w:tab w:val="left" w:pos="0"/>
          <w:tab w:val="left" w:pos="1276"/>
        </w:tabs>
        <w:snapToGrid w:val="0"/>
        <w:ind w:left="0" w:right="-1" w:firstLine="851"/>
        <w:jc w:val="both"/>
        <w:rPr>
          <w:color w:val="000000" w:themeColor="text1"/>
          <w:sz w:val="22"/>
          <w:szCs w:val="22"/>
          <w:lang w:val="lt-LT"/>
        </w:rPr>
      </w:pPr>
      <w:r w:rsidRPr="003061DA">
        <w:rPr>
          <w:b/>
          <w:sz w:val="22"/>
          <w:szCs w:val="22"/>
          <w:lang w:val="lt-LT"/>
        </w:rPr>
        <w:t>Mokėjimo dokumentas</w:t>
      </w:r>
      <w:r w:rsidRPr="003061DA">
        <w:rPr>
          <w:sz w:val="22"/>
          <w:szCs w:val="22"/>
          <w:lang w:val="lt-LT"/>
        </w:rPr>
        <w:t xml:space="preserve"> – PVM sąskaita faktūra, sąskaita faktūra, mokėjimo pranešimas ar kitas dokumentas, jų elektroninis atitikmuo, kuriame nurodomas objekto adresas, nuotekų </w:t>
      </w:r>
      <w:r w:rsidRPr="0065512B">
        <w:rPr>
          <w:sz w:val="22"/>
          <w:szCs w:val="22"/>
          <w:highlight w:val="lightGray"/>
          <w:lang w:val="lt-LT"/>
        </w:rPr>
        <w:t>ir (ar) nuotekų dumblo</w:t>
      </w:r>
      <w:r w:rsidRPr="003061DA">
        <w:rPr>
          <w:sz w:val="22"/>
          <w:szCs w:val="22"/>
          <w:lang w:val="lt-LT"/>
        </w:rPr>
        <w:t xml:space="preserve"> transportavimo data, jų kiekis ir Paslaugų kaina.</w:t>
      </w:r>
    </w:p>
    <w:p w:rsidR="003061DA" w:rsidRPr="003061DA" w:rsidRDefault="003061DA" w:rsidP="003061DA">
      <w:pPr>
        <w:pStyle w:val="Sraopastraipa"/>
        <w:numPr>
          <w:ilvl w:val="1"/>
          <w:numId w:val="2"/>
        </w:numPr>
        <w:tabs>
          <w:tab w:val="left" w:pos="0"/>
          <w:tab w:val="left" w:pos="1276"/>
        </w:tabs>
        <w:snapToGrid w:val="0"/>
        <w:ind w:left="0" w:right="-1" w:firstLine="851"/>
        <w:jc w:val="both"/>
        <w:rPr>
          <w:color w:val="000000" w:themeColor="text1"/>
          <w:sz w:val="22"/>
          <w:szCs w:val="22"/>
          <w:lang w:val="lt-LT"/>
        </w:rPr>
      </w:pPr>
      <w:r w:rsidRPr="003061DA">
        <w:rPr>
          <w:b/>
          <w:bCs/>
          <w:sz w:val="22"/>
          <w:szCs w:val="22"/>
          <w:lang w:val="lt-LT"/>
        </w:rPr>
        <w:t xml:space="preserve">Nuotekų tvarkymo informacinė sistema </w:t>
      </w:r>
      <w:r w:rsidRPr="003061DA">
        <w:rPr>
          <w:sz w:val="22"/>
          <w:szCs w:val="22"/>
          <w:lang w:val="lt-LT"/>
        </w:rPr>
        <w:t>–</w:t>
      </w:r>
      <w:r w:rsidRPr="003061DA">
        <w:rPr>
          <w:b/>
          <w:bCs/>
          <w:sz w:val="22"/>
          <w:szCs w:val="22"/>
          <w:lang w:val="lt-LT"/>
        </w:rPr>
        <w:t xml:space="preserve"> </w:t>
      </w:r>
      <w:r w:rsidRPr="003061DA">
        <w:rPr>
          <w:sz w:val="22"/>
          <w:szCs w:val="22"/>
          <w:lang w:val="lt-LT"/>
        </w:rPr>
        <w:t>Individualiojo nuotekų tvarkymo įrenginių apskaitos ir kontrolės valstybės informacinė sistema;</w:t>
      </w:r>
    </w:p>
    <w:p w:rsidR="003061DA" w:rsidRPr="003061DA" w:rsidRDefault="003061DA" w:rsidP="003061DA">
      <w:pPr>
        <w:pStyle w:val="Sraopastraipa"/>
        <w:numPr>
          <w:ilvl w:val="1"/>
          <w:numId w:val="2"/>
        </w:numPr>
        <w:tabs>
          <w:tab w:val="left" w:pos="0"/>
          <w:tab w:val="left" w:pos="1276"/>
        </w:tabs>
        <w:snapToGrid w:val="0"/>
        <w:ind w:left="0" w:right="-1" w:firstLine="851"/>
        <w:jc w:val="both"/>
        <w:rPr>
          <w:color w:val="000000" w:themeColor="text1"/>
          <w:sz w:val="22"/>
          <w:szCs w:val="22"/>
          <w:lang w:val="lt-LT"/>
        </w:rPr>
      </w:pPr>
      <w:r w:rsidRPr="003061DA">
        <w:rPr>
          <w:b/>
          <w:color w:val="000000" w:themeColor="text1"/>
          <w:sz w:val="22"/>
          <w:szCs w:val="22"/>
          <w:lang w:val="lt-LT"/>
        </w:rPr>
        <w:t>Nuotekų tvarkytojas</w:t>
      </w:r>
      <w:r w:rsidRPr="003061DA">
        <w:rPr>
          <w:color w:val="000000" w:themeColor="text1"/>
          <w:sz w:val="22"/>
          <w:szCs w:val="22"/>
          <w:lang w:val="lt-LT"/>
        </w:rPr>
        <w:t xml:space="preserve"> – uždaroji akcinė bendrovė </w:t>
      </w:r>
      <w:r w:rsidR="00A8456A" w:rsidRPr="00C55094">
        <w:rPr>
          <w:color w:val="000000" w:themeColor="text1"/>
          <w:sz w:val="22"/>
          <w:szCs w:val="22"/>
          <w:lang w:val="lt-LT"/>
        </w:rPr>
        <w:t>„</w:t>
      </w:r>
      <w:r w:rsidR="00A8456A">
        <w:rPr>
          <w:color w:val="000000" w:themeColor="text1"/>
          <w:sz w:val="22"/>
          <w:szCs w:val="22"/>
          <w:lang w:val="lt-LT"/>
        </w:rPr>
        <w:t>Širvintų vandenys</w:t>
      </w:r>
      <w:r w:rsidR="00A8456A" w:rsidRPr="00C55094">
        <w:rPr>
          <w:color w:val="000000" w:themeColor="text1"/>
          <w:sz w:val="22"/>
          <w:szCs w:val="22"/>
          <w:lang w:val="lt-LT"/>
        </w:rPr>
        <w:t>“</w:t>
      </w:r>
      <w:r w:rsidRPr="003061DA">
        <w:rPr>
          <w:color w:val="000000" w:themeColor="text1"/>
          <w:sz w:val="22"/>
          <w:szCs w:val="22"/>
          <w:lang w:val="lt-LT"/>
        </w:rPr>
        <w:t xml:space="preserve">, veiklą vykdanti pagal </w:t>
      </w:r>
      <w:r w:rsidR="00A8456A" w:rsidRPr="00C55094">
        <w:rPr>
          <w:color w:val="000000" w:themeColor="text1"/>
          <w:sz w:val="22"/>
          <w:szCs w:val="22"/>
          <w:lang w:val="lt-LT"/>
        </w:rPr>
        <w:t xml:space="preserve">Valstybinės kainų ir energetikos kontrolės komisijos (šiuo metu – Valstybinė energetikos reguliavimo taryba) </w:t>
      </w:r>
      <w:r w:rsidR="00A8456A">
        <w:rPr>
          <w:color w:val="000000" w:themeColor="text1"/>
          <w:sz w:val="22"/>
          <w:szCs w:val="22"/>
          <w:lang w:val="lt-LT"/>
        </w:rPr>
        <w:t>2015</w:t>
      </w:r>
      <w:r w:rsidR="00A8456A" w:rsidRPr="00C55094">
        <w:rPr>
          <w:color w:val="000000" w:themeColor="text1"/>
          <w:sz w:val="22"/>
          <w:szCs w:val="22"/>
          <w:lang w:val="lt-LT"/>
        </w:rPr>
        <w:t xml:space="preserve"> m. </w:t>
      </w:r>
      <w:r w:rsidR="00A8456A">
        <w:rPr>
          <w:color w:val="000000" w:themeColor="text1"/>
          <w:sz w:val="22"/>
          <w:szCs w:val="22"/>
          <w:lang w:val="lt-LT"/>
        </w:rPr>
        <w:t>gegužės 7</w:t>
      </w:r>
      <w:r w:rsidR="00A8456A" w:rsidRPr="00C55094">
        <w:rPr>
          <w:color w:val="000000" w:themeColor="text1"/>
          <w:sz w:val="22"/>
          <w:szCs w:val="22"/>
          <w:lang w:val="lt-LT"/>
        </w:rPr>
        <w:t xml:space="preserve"> d. išduotą geriamojo vandens tiekimo ir nuotekų tvarkymo veiklos licenciją Nr. </w:t>
      </w:r>
      <w:r w:rsidR="00A8456A">
        <w:rPr>
          <w:color w:val="000000" w:themeColor="text1"/>
          <w:sz w:val="22"/>
          <w:szCs w:val="22"/>
          <w:lang w:val="lt-LT"/>
        </w:rPr>
        <w:t>L7-GVTNT-08</w:t>
      </w:r>
      <w:r w:rsidRPr="003061DA">
        <w:rPr>
          <w:color w:val="000000" w:themeColor="text1"/>
          <w:sz w:val="22"/>
          <w:szCs w:val="22"/>
          <w:lang w:val="lt-LT"/>
        </w:rPr>
        <w:t>;</w:t>
      </w:r>
    </w:p>
    <w:p w:rsidR="00A8456A" w:rsidRPr="00A8456A" w:rsidRDefault="003061DA" w:rsidP="003061DA">
      <w:pPr>
        <w:pStyle w:val="Sraopastraipa"/>
        <w:numPr>
          <w:ilvl w:val="1"/>
          <w:numId w:val="2"/>
        </w:numPr>
        <w:tabs>
          <w:tab w:val="left" w:pos="0"/>
          <w:tab w:val="left" w:pos="1276"/>
        </w:tabs>
        <w:snapToGrid w:val="0"/>
        <w:ind w:left="0" w:right="-1" w:firstLine="851"/>
        <w:jc w:val="both"/>
        <w:rPr>
          <w:color w:val="000000" w:themeColor="text1"/>
          <w:sz w:val="22"/>
          <w:szCs w:val="22"/>
          <w:lang w:val="lt-LT"/>
        </w:rPr>
      </w:pPr>
      <w:r w:rsidRPr="00A8456A">
        <w:rPr>
          <w:b/>
          <w:color w:val="000000" w:themeColor="text1"/>
          <w:sz w:val="22"/>
          <w:szCs w:val="22"/>
          <w:lang w:val="lt-LT"/>
        </w:rPr>
        <w:t>Nuotekų tvarkytojo interneto svetainė</w:t>
      </w:r>
      <w:r w:rsidRPr="00A8456A">
        <w:rPr>
          <w:color w:val="000000" w:themeColor="text1"/>
          <w:sz w:val="22"/>
          <w:szCs w:val="22"/>
          <w:lang w:val="lt-LT"/>
        </w:rPr>
        <w:t xml:space="preserve"> – Nuotekų tvarkytojo interneto svetainė, kurios adresas </w:t>
      </w:r>
      <w:r w:rsidR="00A8456A">
        <w:rPr>
          <w:color w:val="000000" w:themeColor="text1"/>
          <w:sz w:val="22"/>
          <w:szCs w:val="22"/>
          <w:lang w:val="lt-LT"/>
        </w:rPr>
        <w:t>www.sirvintuvandenys.lt</w:t>
      </w:r>
      <w:r w:rsidR="00A8456A" w:rsidRPr="00A8456A">
        <w:rPr>
          <w:color w:val="000000" w:themeColor="text1"/>
          <w:sz w:val="22"/>
          <w:szCs w:val="22"/>
          <w:lang w:val="lt-LT"/>
        </w:rPr>
        <w:t>;</w:t>
      </w:r>
    </w:p>
    <w:p w:rsidR="003061DA" w:rsidRPr="00A8456A" w:rsidRDefault="003061DA" w:rsidP="003061DA">
      <w:pPr>
        <w:pStyle w:val="Sraopastraipa"/>
        <w:numPr>
          <w:ilvl w:val="1"/>
          <w:numId w:val="2"/>
        </w:numPr>
        <w:tabs>
          <w:tab w:val="left" w:pos="0"/>
          <w:tab w:val="left" w:pos="1276"/>
        </w:tabs>
        <w:snapToGrid w:val="0"/>
        <w:ind w:left="0" w:right="-1" w:firstLine="851"/>
        <w:jc w:val="both"/>
        <w:rPr>
          <w:color w:val="000000" w:themeColor="text1"/>
          <w:sz w:val="22"/>
          <w:szCs w:val="22"/>
          <w:lang w:val="lt-LT"/>
        </w:rPr>
      </w:pPr>
      <w:r w:rsidRPr="00A8456A">
        <w:rPr>
          <w:b/>
          <w:bCs/>
          <w:sz w:val="22"/>
          <w:szCs w:val="22"/>
          <w:lang w:val="lt-LT"/>
        </w:rPr>
        <w:t>Paslaugos</w:t>
      </w:r>
      <w:r w:rsidRPr="00A8456A">
        <w:rPr>
          <w:sz w:val="22"/>
          <w:szCs w:val="22"/>
          <w:lang w:val="lt-LT"/>
        </w:rPr>
        <w:t xml:space="preserve"> – nuotekų </w:t>
      </w:r>
      <w:r w:rsidRPr="00A8456A">
        <w:rPr>
          <w:sz w:val="22"/>
          <w:szCs w:val="22"/>
          <w:highlight w:val="lightGray"/>
          <w:lang w:val="lt-LT"/>
        </w:rPr>
        <w:t>ir (ar) nuotekų dumblo</w:t>
      </w:r>
      <w:r w:rsidRPr="00A8456A">
        <w:rPr>
          <w:sz w:val="22"/>
          <w:szCs w:val="22"/>
          <w:lang w:val="lt-LT"/>
        </w:rPr>
        <w:t xml:space="preserve"> išsiurbimas iš Vartotojo valdomų Individualaus nuotekų tvarkymo įrenginių, jų transportavimas ir tolesnis tvarkymas teisės aktų numatyta tvarka;</w:t>
      </w:r>
    </w:p>
    <w:p w:rsidR="003061DA" w:rsidRPr="003061DA" w:rsidRDefault="003061DA" w:rsidP="003061DA">
      <w:pPr>
        <w:pStyle w:val="Sraopastraipa"/>
        <w:numPr>
          <w:ilvl w:val="1"/>
          <w:numId w:val="2"/>
        </w:numPr>
        <w:tabs>
          <w:tab w:val="left" w:pos="0"/>
          <w:tab w:val="left" w:pos="1276"/>
        </w:tabs>
        <w:snapToGrid w:val="0"/>
        <w:ind w:left="0" w:right="-1" w:firstLine="851"/>
        <w:jc w:val="both"/>
        <w:rPr>
          <w:color w:val="000000" w:themeColor="text1"/>
          <w:sz w:val="22"/>
          <w:szCs w:val="22"/>
          <w:lang w:val="lt-LT"/>
        </w:rPr>
      </w:pPr>
      <w:r w:rsidRPr="003061DA">
        <w:rPr>
          <w:b/>
          <w:color w:val="000000" w:themeColor="text1"/>
          <w:sz w:val="22"/>
          <w:szCs w:val="22"/>
          <w:lang w:val="lt-LT"/>
        </w:rPr>
        <w:t>Specialiosios sąlygos</w:t>
      </w:r>
      <w:r w:rsidRPr="003061DA">
        <w:rPr>
          <w:color w:val="000000" w:themeColor="text1"/>
          <w:sz w:val="22"/>
          <w:szCs w:val="22"/>
          <w:lang w:val="lt-LT"/>
        </w:rPr>
        <w:t xml:space="preserve"> – Šalių individualiai aptartos Sutarties sąlygos, kurias pasirašo Nuotekų tvarkytojo įgaliotas atstovas ir Vartotojas;</w:t>
      </w:r>
    </w:p>
    <w:p w:rsidR="003061DA" w:rsidRPr="003061DA" w:rsidRDefault="003061DA" w:rsidP="003061DA">
      <w:pPr>
        <w:pStyle w:val="Sraopastraipa"/>
        <w:numPr>
          <w:ilvl w:val="1"/>
          <w:numId w:val="2"/>
        </w:numPr>
        <w:tabs>
          <w:tab w:val="left" w:pos="0"/>
          <w:tab w:val="left" w:pos="1276"/>
        </w:tabs>
        <w:snapToGrid w:val="0"/>
        <w:ind w:left="0" w:right="-1" w:firstLine="851"/>
        <w:jc w:val="both"/>
        <w:rPr>
          <w:color w:val="000000" w:themeColor="text1"/>
          <w:sz w:val="22"/>
          <w:szCs w:val="22"/>
          <w:lang w:val="lt-LT"/>
        </w:rPr>
      </w:pPr>
      <w:r w:rsidRPr="003061DA">
        <w:rPr>
          <w:b/>
          <w:color w:val="000000" w:themeColor="text1"/>
          <w:sz w:val="22"/>
          <w:szCs w:val="22"/>
          <w:lang w:val="lt-LT"/>
        </w:rPr>
        <w:t xml:space="preserve">Sutartis </w:t>
      </w:r>
      <w:r w:rsidRPr="003061DA">
        <w:rPr>
          <w:bCs/>
          <w:color w:val="000000" w:themeColor="text1"/>
          <w:sz w:val="22"/>
          <w:szCs w:val="22"/>
          <w:lang w:val="lt-LT"/>
        </w:rPr>
        <w:t>–</w:t>
      </w:r>
      <w:r w:rsidRPr="003061DA">
        <w:rPr>
          <w:b/>
          <w:color w:val="000000" w:themeColor="text1"/>
          <w:sz w:val="22"/>
          <w:szCs w:val="22"/>
          <w:lang w:val="lt-LT"/>
        </w:rPr>
        <w:t xml:space="preserve"> </w:t>
      </w:r>
      <w:r w:rsidRPr="003061DA">
        <w:rPr>
          <w:color w:val="000000" w:themeColor="text1"/>
          <w:sz w:val="22"/>
          <w:szCs w:val="22"/>
          <w:lang w:val="lt-LT"/>
        </w:rPr>
        <w:t xml:space="preserve">nuotekų </w:t>
      </w:r>
      <w:r w:rsidRPr="0065512B">
        <w:rPr>
          <w:color w:val="000000" w:themeColor="text1"/>
          <w:sz w:val="22"/>
          <w:szCs w:val="22"/>
          <w:highlight w:val="lightGray"/>
          <w:lang w:val="lt-LT"/>
        </w:rPr>
        <w:t>ir (ar) nuotekų dumblo</w:t>
      </w:r>
      <w:r w:rsidRPr="003061DA">
        <w:rPr>
          <w:color w:val="000000" w:themeColor="text1"/>
          <w:sz w:val="22"/>
          <w:szCs w:val="22"/>
          <w:lang w:val="lt-LT"/>
        </w:rPr>
        <w:t xml:space="preserve"> transportavimo ir tvarkymo paslaugų teikimo sutartis tarp Nuotekų tvarkytojo ir Vartotojo (toliau Nuotekų tvarkytoj</w:t>
      </w:r>
      <w:r w:rsidRPr="003061DA">
        <w:rPr>
          <w:bCs/>
          <w:color w:val="000000" w:themeColor="text1"/>
          <w:sz w:val="22"/>
          <w:szCs w:val="22"/>
          <w:lang w:val="lt-LT"/>
        </w:rPr>
        <w:t>as</w:t>
      </w:r>
      <w:r w:rsidRPr="003061DA">
        <w:rPr>
          <w:color w:val="000000" w:themeColor="text1"/>
          <w:sz w:val="22"/>
          <w:szCs w:val="22"/>
          <w:lang w:val="lt-LT"/>
        </w:rPr>
        <w:t xml:space="preserve"> ir </w:t>
      </w:r>
      <w:r w:rsidRPr="003061DA">
        <w:rPr>
          <w:bCs/>
          <w:color w:val="000000" w:themeColor="text1"/>
          <w:sz w:val="22"/>
          <w:szCs w:val="22"/>
          <w:lang w:val="lt-LT"/>
        </w:rPr>
        <w:t>Vartotojas</w:t>
      </w:r>
      <w:r w:rsidRPr="003061DA">
        <w:rPr>
          <w:color w:val="000000" w:themeColor="text1"/>
          <w:sz w:val="22"/>
          <w:szCs w:val="22"/>
          <w:lang w:val="lt-LT"/>
        </w:rPr>
        <w:t xml:space="preserve"> kartu vadinami Šalimis, o kiekvienas atskirai – Šalimi), kurią sudaro Bendrosios sąlygos, Specialiosios sąlygos ir jų priedai bei susitarimai dėl Sutarties pakeitimo;</w:t>
      </w:r>
    </w:p>
    <w:p w:rsidR="003061DA" w:rsidRPr="003061DA" w:rsidRDefault="003061DA" w:rsidP="003061DA">
      <w:pPr>
        <w:pStyle w:val="Sraopastraipa"/>
        <w:numPr>
          <w:ilvl w:val="1"/>
          <w:numId w:val="2"/>
        </w:numPr>
        <w:tabs>
          <w:tab w:val="left" w:pos="0"/>
          <w:tab w:val="left" w:pos="1276"/>
        </w:tabs>
        <w:snapToGrid w:val="0"/>
        <w:ind w:left="0" w:right="-1" w:firstLine="851"/>
        <w:jc w:val="both"/>
        <w:rPr>
          <w:color w:val="000000" w:themeColor="text1"/>
          <w:sz w:val="22"/>
          <w:szCs w:val="22"/>
          <w:lang w:val="lt-LT"/>
        </w:rPr>
      </w:pPr>
      <w:r w:rsidRPr="003061DA">
        <w:rPr>
          <w:b/>
          <w:color w:val="000000" w:themeColor="text1"/>
          <w:sz w:val="22"/>
          <w:szCs w:val="22"/>
          <w:lang w:val="lt-LT"/>
        </w:rPr>
        <w:t>Vartotojas</w:t>
      </w:r>
      <w:r w:rsidRPr="003061DA">
        <w:rPr>
          <w:color w:val="000000" w:themeColor="text1"/>
          <w:sz w:val="22"/>
          <w:szCs w:val="22"/>
          <w:lang w:val="lt-LT"/>
        </w:rPr>
        <w:t xml:space="preserve"> – gyvenamojo namo, buto ar kitų patalpų savininkas (nuomininkas), perkantis nuotekų </w:t>
      </w:r>
      <w:r w:rsidRPr="0065512B">
        <w:rPr>
          <w:color w:val="000000" w:themeColor="text1"/>
          <w:sz w:val="22"/>
          <w:szCs w:val="22"/>
          <w:highlight w:val="lightGray"/>
          <w:lang w:val="lt-LT"/>
        </w:rPr>
        <w:t>ir (ar) nuotekų dumblo</w:t>
      </w:r>
      <w:r w:rsidRPr="003061DA">
        <w:rPr>
          <w:color w:val="000000" w:themeColor="text1"/>
          <w:sz w:val="22"/>
          <w:szCs w:val="22"/>
          <w:lang w:val="lt-LT"/>
        </w:rPr>
        <w:t xml:space="preserve"> transportavimo ir tvarkymo paslaug</w:t>
      </w:r>
      <w:r w:rsidRPr="003061DA">
        <w:rPr>
          <w:color w:val="000000"/>
          <w:sz w:val="22"/>
          <w:szCs w:val="22"/>
          <w:shd w:val="clear" w:color="auto" w:fill="FFFFFF"/>
          <w:lang w:val="lt-LT"/>
        </w:rPr>
        <w:t>as asmeninėms, šeimos ar namų ūkio reikmėms</w:t>
      </w:r>
      <w:r w:rsidRPr="003061DA">
        <w:rPr>
          <w:color w:val="000000" w:themeColor="text1"/>
          <w:sz w:val="22"/>
          <w:szCs w:val="22"/>
          <w:lang w:val="lt-LT"/>
        </w:rPr>
        <w:t xml:space="preserve">. </w:t>
      </w:r>
    </w:p>
    <w:p w:rsidR="003061DA" w:rsidRPr="003061DA" w:rsidRDefault="003061DA" w:rsidP="003061DA">
      <w:pPr>
        <w:numPr>
          <w:ilvl w:val="0"/>
          <w:numId w:val="1"/>
        </w:numPr>
        <w:tabs>
          <w:tab w:val="left" w:pos="426"/>
          <w:tab w:val="left" w:pos="1134"/>
        </w:tabs>
        <w:snapToGrid w:val="0"/>
        <w:spacing w:after="0" w:line="240" w:lineRule="auto"/>
        <w:ind w:right="-1" w:firstLine="851"/>
        <w:contextualSpacing/>
        <w:jc w:val="both"/>
        <w:rPr>
          <w:rFonts w:ascii="Times New Roman" w:hAnsi="Times New Roman" w:cs="Times New Roman"/>
          <w:color w:val="000000" w:themeColor="text1"/>
        </w:rPr>
      </w:pPr>
      <w:r w:rsidRPr="003061DA">
        <w:rPr>
          <w:rFonts w:ascii="Times New Roman" w:hAnsi="Times New Roman" w:cs="Times New Roman"/>
          <w:color w:val="000000" w:themeColor="text1"/>
        </w:rPr>
        <w:t xml:space="preserve">Kitos Sutartyje vartojamos sąvokos suprantamos taip, kaip jos apibrėžtos Lietuvos Respublikos geriamojo vandens įstatyme, Lietuvos Respublikos geriamojo vandens tiekimo ir nuotekų tvarkymo įstatyme, Lietuvos Respublikos </w:t>
      </w:r>
      <w:r w:rsidRPr="003061DA">
        <w:rPr>
          <w:rFonts w:ascii="Times New Roman" w:hAnsi="Times New Roman" w:cs="Times New Roman"/>
          <w:color w:val="000000"/>
          <w:shd w:val="clear" w:color="auto" w:fill="FFFFFF"/>
        </w:rPr>
        <w:t xml:space="preserve">daugiabučių gyvenamųjų namų ir kitos paskirties pastatų savininkų bendrijų įstatyme, </w:t>
      </w:r>
      <w:r w:rsidRPr="003061DA">
        <w:rPr>
          <w:rFonts w:ascii="Times New Roman" w:hAnsi="Times New Roman" w:cs="Times New Roman"/>
          <w:color w:val="000000" w:themeColor="text1"/>
        </w:rPr>
        <w:t>2016 m. balandžio 27 d. Europos Parlamento ir Tarybos</w:t>
      </w:r>
      <w:r w:rsidRPr="003061DA">
        <w:rPr>
          <w:rStyle w:val="apple-converted-space"/>
          <w:rFonts w:ascii="Times New Roman" w:hAnsi="Times New Roman" w:cs="Times New Roman"/>
          <w:color w:val="000000" w:themeColor="text1"/>
        </w:rPr>
        <w:t xml:space="preserve"> </w:t>
      </w:r>
      <w:r w:rsidRPr="003061DA">
        <w:rPr>
          <w:rFonts w:ascii="Times New Roman" w:hAnsi="Times New Roman" w:cs="Times New Roman"/>
          <w:color w:val="000000" w:themeColor="text1"/>
        </w:rPr>
        <w:t>reglamente</w:t>
      </w:r>
      <w:r w:rsidRPr="003061DA">
        <w:rPr>
          <w:rStyle w:val="apple-converted-space"/>
          <w:rFonts w:ascii="Times New Roman" w:hAnsi="Times New Roman" w:cs="Times New Roman"/>
          <w:color w:val="000000" w:themeColor="text1"/>
        </w:rPr>
        <w:t xml:space="preserve"> </w:t>
      </w:r>
      <w:r w:rsidRPr="003061DA">
        <w:rPr>
          <w:rFonts w:ascii="Times New Roman" w:hAnsi="Times New Roman" w:cs="Times New Roman"/>
          <w:color w:val="000000" w:themeColor="text1"/>
        </w:rPr>
        <w:t>(ES) 2016/679</w:t>
      </w:r>
      <w:r w:rsidRPr="003061DA">
        <w:rPr>
          <w:rStyle w:val="apple-converted-space"/>
          <w:rFonts w:ascii="Times New Roman" w:hAnsi="Times New Roman" w:cs="Times New Roman"/>
          <w:color w:val="000000" w:themeColor="text1"/>
        </w:rPr>
        <w:t xml:space="preserve"> </w:t>
      </w:r>
      <w:r w:rsidRPr="003061DA">
        <w:rPr>
          <w:rFonts w:ascii="Times New Roman" w:hAnsi="Times New Roman" w:cs="Times New Roman"/>
          <w:color w:val="000000" w:themeColor="text1"/>
        </w:rPr>
        <w:t>dėl fizinių asmenų apsaugos tvarkant asmens duomenis ir dėl laisvo tokių duomenų judėjimo ir kuriuo panaikinama Direktyva</w:t>
      </w:r>
      <w:r w:rsidRPr="003061DA">
        <w:rPr>
          <w:rStyle w:val="apple-converted-space"/>
          <w:rFonts w:ascii="Times New Roman" w:hAnsi="Times New Roman" w:cs="Times New Roman"/>
          <w:color w:val="000000" w:themeColor="text1"/>
        </w:rPr>
        <w:t xml:space="preserve"> </w:t>
      </w:r>
      <w:r w:rsidRPr="003061DA">
        <w:rPr>
          <w:rFonts w:ascii="Times New Roman" w:hAnsi="Times New Roman" w:cs="Times New Roman"/>
          <w:color w:val="000000" w:themeColor="text1"/>
        </w:rPr>
        <w:t>95/46/EB</w:t>
      </w:r>
      <w:r w:rsidRPr="003061DA">
        <w:rPr>
          <w:rStyle w:val="apple-converted-space"/>
          <w:rFonts w:ascii="Times New Roman" w:hAnsi="Times New Roman" w:cs="Times New Roman"/>
          <w:color w:val="000000" w:themeColor="text1"/>
        </w:rPr>
        <w:t xml:space="preserve"> </w:t>
      </w:r>
      <w:r w:rsidRPr="003061DA">
        <w:rPr>
          <w:rFonts w:ascii="Times New Roman" w:hAnsi="Times New Roman" w:cs="Times New Roman"/>
          <w:color w:val="000000" w:themeColor="text1"/>
        </w:rPr>
        <w:t xml:space="preserve">(toliau – Bendrasis duomenų apsaugos reglamentas), </w:t>
      </w:r>
      <w:r w:rsidRPr="003061DA">
        <w:rPr>
          <w:rFonts w:ascii="Times New Roman" w:hAnsi="Times New Roman" w:cs="Times New Roman"/>
        </w:rPr>
        <w:t xml:space="preserve">Nuotekų tvarkymo reglamente, patvirtintame Lietuvos Respublikos aplinkos ministro 2006 m. gegužės 17 d. įsakymu  Nr. D1-236 (Lietuvos </w:t>
      </w:r>
      <w:r w:rsidRPr="003061DA">
        <w:rPr>
          <w:rFonts w:ascii="Times New Roman" w:hAnsi="Times New Roman" w:cs="Times New Roman"/>
        </w:rPr>
        <w:lastRenderedPageBreak/>
        <w:t xml:space="preserve">Respublikos aplinkos ministro 2007 m. spalio 8 d. įsakymo Nr. D1-515 redakcija) „Dėl Nuotekų tvarkymo reglamento patvirtinimo“, Nuotekų kaupimo rezervuarų ir </w:t>
      </w:r>
      <w:proofErr w:type="spellStart"/>
      <w:r w:rsidRPr="003061DA">
        <w:rPr>
          <w:rFonts w:ascii="Times New Roman" w:hAnsi="Times New Roman" w:cs="Times New Roman"/>
        </w:rPr>
        <w:t>septikų</w:t>
      </w:r>
      <w:proofErr w:type="spellEnd"/>
      <w:r w:rsidRPr="003061DA">
        <w:rPr>
          <w:rFonts w:ascii="Times New Roman" w:hAnsi="Times New Roman" w:cs="Times New Roman"/>
        </w:rPr>
        <w:t xml:space="preserve"> įrengimo, eksploatavimo ir kontrolės tvarkos apraše, patvirtintame Lietuvos Respublikos aplinkos ministro 2015 m. sausio 9 d. įsakymu Nr. D1-18 (Lietuvos Respublikos aplinkos ministro įsakymo 2023 m. gruodžio 21 d. Nr. D1-425 redakcija) „Dėl Nuotekų kaupimo rezervuarų ir </w:t>
      </w:r>
      <w:proofErr w:type="spellStart"/>
      <w:r w:rsidRPr="003061DA">
        <w:rPr>
          <w:rFonts w:ascii="Times New Roman" w:hAnsi="Times New Roman" w:cs="Times New Roman"/>
        </w:rPr>
        <w:t>septikų</w:t>
      </w:r>
      <w:proofErr w:type="spellEnd"/>
      <w:r w:rsidRPr="003061DA">
        <w:rPr>
          <w:rFonts w:ascii="Times New Roman" w:hAnsi="Times New Roman" w:cs="Times New Roman"/>
        </w:rPr>
        <w:t xml:space="preserve"> įrengimo, eksploatavimo ir kontrolės tvarkos aprašo patvirtinimo“</w:t>
      </w:r>
      <w:r w:rsidRPr="003061DA">
        <w:rPr>
          <w:rFonts w:ascii="Times New Roman" w:hAnsi="Times New Roman" w:cs="Times New Roman"/>
          <w:color w:val="000000" w:themeColor="text1"/>
        </w:rPr>
        <w:t>.</w:t>
      </w:r>
    </w:p>
    <w:p w:rsidR="003061DA" w:rsidRPr="003061DA" w:rsidRDefault="003061DA" w:rsidP="003061DA">
      <w:pPr>
        <w:tabs>
          <w:tab w:val="left" w:pos="426"/>
          <w:tab w:val="left" w:pos="1134"/>
        </w:tabs>
        <w:snapToGrid w:val="0"/>
        <w:spacing w:line="240" w:lineRule="auto"/>
        <w:ind w:left="851" w:right="-1"/>
        <w:contextualSpacing/>
        <w:jc w:val="both"/>
        <w:rPr>
          <w:rFonts w:ascii="Times New Roman" w:hAnsi="Times New Roman" w:cs="Times New Roman"/>
          <w:color w:val="000000" w:themeColor="text1"/>
        </w:rPr>
      </w:pPr>
    </w:p>
    <w:p w:rsidR="003061DA" w:rsidRPr="003061DA" w:rsidRDefault="003061DA" w:rsidP="003061DA">
      <w:pPr>
        <w:pStyle w:val="Sraopastraipa"/>
        <w:snapToGrid w:val="0"/>
        <w:ind w:left="284"/>
        <w:jc w:val="center"/>
        <w:rPr>
          <w:b/>
          <w:bCs/>
          <w:caps/>
          <w:color w:val="000000" w:themeColor="text1"/>
          <w:sz w:val="22"/>
          <w:szCs w:val="22"/>
          <w:lang w:val="lt-LT"/>
        </w:rPr>
      </w:pPr>
      <w:r w:rsidRPr="003061DA">
        <w:rPr>
          <w:b/>
          <w:bCs/>
          <w:caps/>
          <w:color w:val="000000" w:themeColor="text1"/>
          <w:sz w:val="22"/>
          <w:szCs w:val="22"/>
          <w:lang w:val="lt-LT"/>
        </w:rPr>
        <w:t>Ii SKYRIUS</w:t>
      </w:r>
    </w:p>
    <w:p w:rsidR="003061DA" w:rsidRPr="003061DA" w:rsidRDefault="003061DA" w:rsidP="003061DA">
      <w:pPr>
        <w:pStyle w:val="Sraopastraipa"/>
        <w:snapToGrid w:val="0"/>
        <w:ind w:left="284"/>
        <w:jc w:val="center"/>
        <w:rPr>
          <w:b/>
          <w:bCs/>
          <w:caps/>
          <w:color w:val="000000" w:themeColor="text1"/>
          <w:sz w:val="22"/>
          <w:szCs w:val="22"/>
          <w:lang w:val="lt-LT"/>
        </w:rPr>
      </w:pPr>
      <w:r w:rsidRPr="003061DA">
        <w:rPr>
          <w:b/>
          <w:bCs/>
          <w:color w:val="000000" w:themeColor="text1"/>
          <w:sz w:val="22"/>
          <w:szCs w:val="22"/>
          <w:lang w:val="lt-LT"/>
        </w:rPr>
        <w:t>SUTARTIES DALYKAS</w:t>
      </w:r>
    </w:p>
    <w:p w:rsidR="003061DA" w:rsidRPr="003061DA" w:rsidRDefault="003061DA" w:rsidP="003061DA">
      <w:pPr>
        <w:tabs>
          <w:tab w:val="left" w:pos="426"/>
          <w:tab w:val="left" w:pos="1134"/>
        </w:tabs>
        <w:snapToGrid w:val="0"/>
        <w:spacing w:line="240" w:lineRule="auto"/>
        <w:ind w:left="851" w:right="-1"/>
        <w:contextualSpacing/>
        <w:jc w:val="both"/>
        <w:rPr>
          <w:rFonts w:ascii="Times New Roman" w:hAnsi="Times New Roman" w:cs="Times New Roman"/>
          <w:color w:val="000000" w:themeColor="text1"/>
        </w:rPr>
      </w:pPr>
    </w:p>
    <w:p w:rsidR="003061DA" w:rsidRPr="003061DA" w:rsidRDefault="003061DA" w:rsidP="003061DA">
      <w:pPr>
        <w:numPr>
          <w:ilvl w:val="0"/>
          <w:numId w:val="1"/>
        </w:numPr>
        <w:tabs>
          <w:tab w:val="left" w:pos="426"/>
          <w:tab w:val="left" w:pos="1134"/>
        </w:tabs>
        <w:snapToGrid w:val="0"/>
        <w:spacing w:after="0" w:line="240" w:lineRule="auto"/>
        <w:ind w:right="-1" w:firstLine="851"/>
        <w:contextualSpacing/>
        <w:jc w:val="both"/>
        <w:rPr>
          <w:rFonts w:ascii="Times New Roman" w:hAnsi="Times New Roman" w:cs="Times New Roman"/>
          <w:color w:val="000000" w:themeColor="text1"/>
        </w:rPr>
      </w:pPr>
      <w:r w:rsidRPr="003061DA">
        <w:rPr>
          <w:rFonts w:ascii="Times New Roman" w:hAnsi="Times New Roman" w:cs="Times New Roman"/>
        </w:rPr>
        <w:t xml:space="preserve">Nuotekų tvarkytojas įsipareigoja Sutartyje nustatytomis sąlygomis ir tvarka priimti iš Vartotojo Nuotekas </w:t>
      </w:r>
      <w:r w:rsidRPr="0065512B">
        <w:rPr>
          <w:rFonts w:ascii="Times New Roman" w:hAnsi="Times New Roman" w:cs="Times New Roman"/>
          <w:highlight w:val="lightGray"/>
        </w:rPr>
        <w:t>ir (ar) nuotekų dumblą</w:t>
      </w:r>
      <w:r w:rsidRPr="003061DA">
        <w:rPr>
          <w:rFonts w:ascii="Times New Roman" w:hAnsi="Times New Roman" w:cs="Times New Roman"/>
        </w:rPr>
        <w:t xml:space="preserve"> bei užtikrinti jų transportavimą bei tolesnį tvarkymą, o Vartotojas įsipareigoja atsiskaityti su Nuotekų tvarkytoju už suteiktas Paslaugas Sutartyje nustatytomis sąlygomis ir tvarka.</w:t>
      </w:r>
    </w:p>
    <w:p w:rsidR="003061DA" w:rsidRPr="003061DA" w:rsidRDefault="003061DA" w:rsidP="003061DA">
      <w:pPr>
        <w:numPr>
          <w:ilvl w:val="0"/>
          <w:numId w:val="1"/>
        </w:numPr>
        <w:tabs>
          <w:tab w:val="left" w:pos="426"/>
          <w:tab w:val="left" w:pos="1134"/>
        </w:tabs>
        <w:snapToGrid w:val="0"/>
        <w:spacing w:after="0" w:line="240" w:lineRule="auto"/>
        <w:ind w:right="-1" w:firstLine="851"/>
        <w:contextualSpacing/>
        <w:jc w:val="both"/>
        <w:rPr>
          <w:rFonts w:ascii="Times New Roman" w:hAnsi="Times New Roman" w:cs="Times New Roman"/>
          <w:color w:val="000000" w:themeColor="text1"/>
        </w:rPr>
      </w:pPr>
      <w:r w:rsidRPr="003061DA">
        <w:rPr>
          <w:rFonts w:ascii="Times New Roman" w:hAnsi="Times New Roman" w:cs="Times New Roman"/>
        </w:rPr>
        <w:t>Nuotekų atidavimo riba – Vartotojo valdomi Individualiojo nuotekų tvarkymo įrenginiai.</w:t>
      </w:r>
    </w:p>
    <w:p w:rsidR="003061DA" w:rsidRPr="003061DA" w:rsidRDefault="003061DA" w:rsidP="003061DA">
      <w:pPr>
        <w:tabs>
          <w:tab w:val="left" w:pos="426"/>
          <w:tab w:val="left" w:pos="1134"/>
        </w:tabs>
        <w:snapToGrid w:val="0"/>
        <w:spacing w:line="240" w:lineRule="auto"/>
        <w:ind w:left="851" w:right="-1"/>
        <w:contextualSpacing/>
        <w:jc w:val="both"/>
        <w:rPr>
          <w:rFonts w:ascii="Times New Roman" w:hAnsi="Times New Roman" w:cs="Times New Roman"/>
          <w:color w:val="000000" w:themeColor="text1"/>
        </w:rPr>
      </w:pPr>
    </w:p>
    <w:p w:rsidR="003061DA" w:rsidRPr="003061DA" w:rsidRDefault="003061DA" w:rsidP="003061DA">
      <w:pPr>
        <w:pStyle w:val="Sraopastraipa"/>
        <w:snapToGrid w:val="0"/>
        <w:ind w:left="284"/>
        <w:jc w:val="center"/>
        <w:rPr>
          <w:b/>
          <w:bCs/>
          <w:caps/>
          <w:color w:val="000000" w:themeColor="text1"/>
          <w:sz w:val="22"/>
          <w:szCs w:val="22"/>
          <w:lang w:val="lt-LT"/>
        </w:rPr>
      </w:pPr>
      <w:r w:rsidRPr="003061DA">
        <w:rPr>
          <w:b/>
          <w:bCs/>
          <w:caps/>
          <w:color w:val="000000" w:themeColor="text1"/>
          <w:sz w:val="22"/>
          <w:szCs w:val="22"/>
          <w:lang w:val="lt-LT"/>
        </w:rPr>
        <w:t>Iii SKYRIUS</w:t>
      </w:r>
    </w:p>
    <w:p w:rsidR="003061DA" w:rsidRPr="003061DA" w:rsidRDefault="003061DA" w:rsidP="003061DA">
      <w:pPr>
        <w:pStyle w:val="Sraopastraipa"/>
        <w:snapToGrid w:val="0"/>
        <w:ind w:left="284"/>
        <w:jc w:val="center"/>
        <w:rPr>
          <w:b/>
          <w:bCs/>
          <w:caps/>
          <w:color w:val="000000" w:themeColor="text1"/>
          <w:sz w:val="22"/>
          <w:szCs w:val="22"/>
          <w:lang w:val="lt-LT"/>
        </w:rPr>
      </w:pPr>
      <w:r w:rsidRPr="003061DA">
        <w:rPr>
          <w:b/>
          <w:bCs/>
          <w:color w:val="000000" w:themeColor="text1"/>
          <w:sz w:val="22"/>
          <w:szCs w:val="22"/>
          <w:lang w:val="lt-LT"/>
        </w:rPr>
        <w:t>ŠALIŲ</w:t>
      </w:r>
      <w:r w:rsidRPr="003061DA">
        <w:rPr>
          <w:b/>
          <w:color w:val="000000" w:themeColor="text1"/>
          <w:sz w:val="22"/>
          <w:szCs w:val="22"/>
          <w:lang w:val="lt-LT"/>
        </w:rPr>
        <w:t xml:space="preserve"> PAREIGOS</w:t>
      </w:r>
      <w:r w:rsidRPr="003061DA">
        <w:rPr>
          <w:b/>
          <w:bCs/>
          <w:color w:val="000000" w:themeColor="text1"/>
          <w:sz w:val="22"/>
          <w:szCs w:val="22"/>
          <w:lang w:val="lt-LT"/>
        </w:rPr>
        <w:t xml:space="preserve"> IR TEISĖS</w:t>
      </w:r>
    </w:p>
    <w:p w:rsidR="003061DA" w:rsidRPr="003061DA" w:rsidRDefault="003061DA" w:rsidP="003061DA">
      <w:pPr>
        <w:tabs>
          <w:tab w:val="left" w:pos="426"/>
          <w:tab w:val="left" w:pos="1134"/>
        </w:tabs>
        <w:snapToGrid w:val="0"/>
        <w:spacing w:line="240" w:lineRule="auto"/>
        <w:ind w:right="-1" w:firstLine="851"/>
        <w:contextualSpacing/>
        <w:jc w:val="both"/>
        <w:rPr>
          <w:rFonts w:ascii="Times New Roman" w:hAnsi="Times New Roman" w:cs="Times New Roman"/>
          <w:color w:val="000000" w:themeColor="text1"/>
        </w:rPr>
      </w:pPr>
    </w:p>
    <w:p w:rsidR="003061DA" w:rsidRPr="003061DA" w:rsidRDefault="003061DA" w:rsidP="003061DA">
      <w:pPr>
        <w:numPr>
          <w:ilvl w:val="0"/>
          <w:numId w:val="1"/>
        </w:numPr>
        <w:tabs>
          <w:tab w:val="left" w:pos="426"/>
          <w:tab w:val="left" w:pos="1134"/>
        </w:tabs>
        <w:snapToGrid w:val="0"/>
        <w:spacing w:after="0" w:line="240" w:lineRule="auto"/>
        <w:ind w:right="-1" w:firstLine="851"/>
        <w:contextualSpacing/>
        <w:jc w:val="both"/>
        <w:rPr>
          <w:rFonts w:ascii="Times New Roman" w:hAnsi="Times New Roman" w:cs="Times New Roman"/>
          <w:color w:val="000000" w:themeColor="text1"/>
        </w:rPr>
      </w:pPr>
      <w:r w:rsidRPr="003061DA">
        <w:rPr>
          <w:rFonts w:ascii="Times New Roman" w:hAnsi="Times New Roman" w:cs="Times New Roman"/>
        </w:rPr>
        <w:t>Nuotekų tvarkytojas privalo:</w:t>
      </w:r>
    </w:p>
    <w:p w:rsidR="003061DA" w:rsidRPr="003061DA" w:rsidRDefault="003061DA" w:rsidP="003061DA">
      <w:pPr>
        <w:pStyle w:val="Sraopastraipa"/>
        <w:numPr>
          <w:ilvl w:val="1"/>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 xml:space="preserve">jeigu Specialiosiose sąlygose nėra numatytas Nuotekų </w:t>
      </w:r>
      <w:r w:rsidRPr="0065512B">
        <w:rPr>
          <w:sz w:val="22"/>
          <w:szCs w:val="22"/>
          <w:highlight w:val="lightGray"/>
          <w:lang w:val="lt-LT"/>
        </w:rPr>
        <w:t>ir (ar) nuotekų dumblo</w:t>
      </w:r>
      <w:r w:rsidRPr="003061DA">
        <w:rPr>
          <w:sz w:val="22"/>
          <w:szCs w:val="22"/>
          <w:lang w:val="lt-LT"/>
        </w:rPr>
        <w:t xml:space="preserve"> periodiškas išvežimas, ne vėliau kaip per 5 (penkias) darbo dienas nuo Vartotojo užsakymo, pateikto Nuotekų tvarkytojo viešai skelbiamu telefonu, elektroniniu paštu ar suformavus Paslaugos užsakymą </w:t>
      </w:r>
      <w:r w:rsidRPr="003061DA">
        <w:rPr>
          <w:color w:val="000000" w:themeColor="text1"/>
          <w:sz w:val="22"/>
          <w:szCs w:val="22"/>
          <w:lang w:val="lt-LT"/>
        </w:rPr>
        <w:t xml:space="preserve">Nuotekų tvarkymo informacinėje sistemoje, </w:t>
      </w:r>
      <w:r w:rsidRPr="003061DA">
        <w:rPr>
          <w:sz w:val="22"/>
          <w:szCs w:val="22"/>
          <w:lang w:val="lt-LT"/>
        </w:rPr>
        <w:t xml:space="preserve">Šalių suderintu laiku į Specialiosiose sąlygose nurodytą vietą pateikti Vartotojui Asenizacijos transporto priemonę. </w:t>
      </w:r>
      <w:r w:rsidRPr="003061DA">
        <w:rPr>
          <w:color w:val="232323"/>
          <w:sz w:val="22"/>
          <w:szCs w:val="22"/>
          <w:lang w:val="lt-LT"/>
        </w:rPr>
        <w:t>Numatomas perduoti nuotekų</w:t>
      </w:r>
      <w:r w:rsidRPr="003061DA">
        <w:rPr>
          <w:color w:val="232323"/>
          <w:spacing w:val="40"/>
          <w:sz w:val="22"/>
          <w:szCs w:val="22"/>
          <w:lang w:val="lt-LT"/>
        </w:rPr>
        <w:t xml:space="preserve"> </w:t>
      </w:r>
      <w:r w:rsidRPr="0065512B">
        <w:rPr>
          <w:color w:val="232323"/>
          <w:sz w:val="22"/>
          <w:szCs w:val="22"/>
          <w:highlight w:val="lightGray"/>
          <w:lang w:val="lt-LT"/>
        </w:rPr>
        <w:t>ir</w:t>
      </w:r>
      <w:r w:rsidRPr="0065512B">
        <w:rPr>
          <w:color w:val="232323"/>
          <w:spacing w:val="40"/>
          <w:sz w:val="22"/>
          <w:szCs w:val="22"/>
          <w:highlight w:val="lightGray"/>
          <w:lang w:val="lt-LT"/>
        </w:rPr>
        <w:t xml:space="preserve"> </w:t>
      </w:r>
      <w:r w:rsidRPr="0065512B">
        <w:rPr>
          <w:sz w:val="22"/>
          <w:szCs w:val="22"/>
          <w:highlight w:val="lightGray"/>
          <w:lang w:val="lt-LT"/>
        </w:rPr>
        <w:t xml:space="preserve">(ar) </w:t>
      </w:r>
      <w:r w:rsidR="0065512B" w:rsidRPr="0065512B">
        <w:rPr>
          <w:sz w:val="22"/>
          <w:szCs w:val="22"/>
          <w:highlight w:val="lightGray"/>
          <w:lang w:val="lt-LT"/>
        </w:rPr>
        <w:t>nuotekų</w:t>
      </w:r>
      <w:r w:rsidR="0065512B" w:rsidRPr="0065512B">
        <w:rPr>
          <w:color w:val="232323"/>
          <w:sz w:val="22"/>
          <w:szCs w:val="22"/>
          <w:highlight w:val="lightGray"/>
          <w:lang w:val="lt-LT"/>
        </w:rPr>
        <w:t xml:space="preserve"> </w:t>
      </w:r>
      <w:r w:rsidRPr="0065512B">
        <w:rPr>
          <w:color w:val="232323"/>
          <w:sz w:val="22"/>
          <w:szCs w:val="22"/>
          <w:highlight w:val="lightGray"/>
          <w:lang w:val="lt-LT"/>
        </w:rPr>
        <w:t>dumblo</w:t>
      </w:r>
      <w:r w:rsidRPr="003061DA">
        <w:rPr>
          <w:color w:val="232323"/>
          <w:spacing w:val="40"/>
          <w:sz w:val="22"/>
          <w:szCs w:val="22"/>
          <w:lang w:val="lt-LT"/>
        </w:rPr>
        <w:t xml:space="preserve"> </w:t>
      </w:r>
      <w:r w:rsidRPr="003061DA">
        <w:rPr>
          <w:color w:val="232323"/>
          <w:sz w:val="22"/>
          <w:szCs w:val="22"/>
          <w:lang w:val="lt-LT"/>
        </w:rPr>
        <w:t>kiekis</w:t>
      </w:r>
      <w:r w:rsidRPr="003061DA">
        <w:rPr>
          <w:i/>
          <w:color w:val="232323"/>
          <w:spacing w:val="40"/>
          <w:sz w:val="22"/>
          <w:szCs w:val="22"/>
          <w:lang w:val="lt-LT"/>
        </w:rPr>
        <w:t xml:space="preserve"> </w:t>
      </w:r>
      <w:r w:rsidRPr="003061DA">
        <w:rPr>
          <w:sz w:val="22"/>
          <w:szCs w:val="22"/>
          <w:lang w:val="lt-LT"/>
        </w:rPr>
        <w:t>turi būti Vartotojo nurodytas prašymo pateikimo Nuotekų tvarkytojui metu;</w:t>
      </w:r>
    </w:p>
    <w:p w:rsidR="003061DA" w:rsidRPr="003061DA" w:rsidRDefault="003061DA" w:rsidP="003061DA">
      <w:pPr>
        <w:pStyle w:val="Sraopastraipa"/>
        <w:numPr>
          <w:ilvl w:val="1"/>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 xml:space="preserve">Nuotekų tvarkytojo interneto svetainėje skelbti darbuotojų, į kuriuos Vartotojas gali kreiptis dėl Paslaugų gavimo, </w:t>
      </w:r>
      <w:r w:rsidRPr="003061DA">
        <w:rPr>
          <w:color w:val="000000"/>
          <w:sz w:val="22"/>
          <w:szCs w:val="22"/>
          <w:shd w:val="clear" w:color="auto" w:fill="FFFFFF"/>
          <w:lang w:val="lt-LT"/>
        </w:rPr>
        <w:t>telefono ryšio numerius ir elektroninio pašto adresą</w:t>
      </w:r>
      <w:r w:rsidRPr="003061DA">
        <w:rPr>
          <w:sz w:val="22"/>
          <w:szCs w:val="22"/>
          <w:lang w:val="lt-LT"/>
        </w:rPr>
        <w:t>;</w:t>
      </w:r>
    </w:p>
    <w:p w:rsidR="003061DA" w:rsidRPr="003061DA" w:rsidRDefault="003061DA" w:rsidP="003061DA">
      <w:pPr>
        <w:pStyle w:val="Sraopastraipa"/>
        <w:numPr>
          <w:ilvl w:val="1"/>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 xml:space="preserve">išsiurbti nuotekas </w:t>
      </w:r>
      <w:r w:rsidRPr="0065512B">
        <w:rPr>
          <w:sz w:val="22"/>
          <w:szCs w:val="22"/>
          <w:highlight w:val="lightGray"/>
          <w:lang w:val="lt-LT"/>
        </w:rPr>
        <w:t>ir (ar) nuotekų dumblą</w:t>
      </w:r>
      <w:r w:rsidRPr="003061DA">
        <w:rPr>
          <w:sz w:val="22"/>
          <w:szCs w:val="22"/>
          <w:lang w:val="lt-LT"/>
        </w:rPr>
        <w:t xml:space="preserve"> iš Vartotojo valdomų Individualiojo nuotekų tvarkymo įrenginių, užtikrinant, kad </w:t>
      </w:r>
      <w:r w:rsidR="0065512B">
        <w:rPr>
          <w:sz w:val="22"/>
          <w:szCs w:val="22"/>
          <w:lang w:val="lt-LT"/>
        </w:rPr>
        <w:t>n</w:t>
      </w:r>
      <w:r w:rsidRPr="003061DA">
        <w:rPr>
          <w:sz w:val="22"/>
          <w:szCs w:val="22"/>
          <w:lang w:val="lt-LT"/>
        </w:rPr>
        <w:t xml:space="preserve">uotekos </w:t>
      </w:r>
      <w:r w:rsidRPr="0065512B">
        <w:rPr>
          <w:sz w:val="22"/>
          <w:szCs w:val="22"/>
          <w:highlight w:val="lightGray"/>
          <w:lang w:val="lt-LT"/>
        </w:rPr>
        <w:t>ir (ar) nuotekų dumblas</w:t>
      </w:r>
      <w:r w:rsidRPr="003061DA">
        <w:rPr>
          <w:sz w:val="22"/>
          <w:szCs w:val="22"/>
          <w:lang w:val="lt-LT"/>
        </w:rPr>
        <w:t xml:space="preserve"> iš Individualiojo nuotekų tvarkymo įrenginių būtų išsiurbiami, transportuojami ir toliau tvarkomi saugiai, darbus atliekant taip, kad nebūtų daromas neigiamas poveikis aplinkai bei visuomenės sveikatai ir pagal galimybes sumažintas kvapų išsiskyrimas;</w:t>
      </w:r>
    </w:p>
    <w:p w:rsidR="003061DA" w:rsidRPr="003061DA" w:rsidRDefault="003061DA" w:rsidP="003061DA">
      <w:pPr>
        <w:pStyle w:val="Sraopastraipa"/>
        <w:numPr>
          <w:ilvl w:val="1"/>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 xml:space="preserve">savo sąskaita užtikrinti, kad nuotekų </w:t>
      </w:r>
      <w:r w:rsidRPr="0065512B">
        <w:rPr>
          <w:sz w:val="22"/>
          <w:szCs w:val="22"/>
          <w:highlight w:val="lightGray"/>
          <w:lang w:val="lt-LT"/>
        </w:rPr>
        <w:t>ir (ar) nuotekų dumblo</w:t>
      </w:r>
      <w:r w:rsidRPr="003061DA">
        <w:rPr>
          <w:sz w:val="22"/>
          <w:szCs w:val="22"/>
          <w:lang w:val="lt-LT"/>
        </w:rPr>
        <w:t xml:space="preserve"> tvarkymas pagal Sutartį atitiktų nacionalinius teisės aktus ir tarptautinius teisinius dokumentus, įskaitant, bet tuo neapsiribojant, šia Sutartimi teikiamoms Paslaugoms teikti reikalingus leidimus, licencijas ir panašius dokumentus;</w:t>
      </w:r>
    </w:p>
    <w:p w:rsidR="003061DA" w:rsidRPr="003061DA" w:rsidRDefault="003061DA" w:rsidP="003061DA">
      <w:pPr>
        <w:pStyle w:val="Sraopastraipa"/>
        <w:numPr>
          <w:ilvl w:val="1"/>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 xml:space="preserve">laboratorinių tyrimų metu nustačius, kad Vartotojo perduotos transportuoti nuotekos </w:t>
      </w:r>
      <w:r w:rsidRPr="0065512B">
        <w:rPr>
          <w:sz w:val="22"/>
          <w:szCs w:val="22"/>
          <w:highlight w:val="lightGray"/>
          <w:lang w:val="lt-LT"/>
        </w:rPr>
        <w:t>ir (ar) nuotekų dumblas</w:t>
      </w:r>
      <w:r w:rsidRPr="003061DA">
        <w:rPr>
          <w:sz w:val="22"/>
          <w:szCs w:val="22"/>
          <w:lang w:val="lt-LT"/>
        </w:rPr>
        <w:t xml:space="preserve"> neatitinka </w:t>
      </w:r>
      <w:r w:rsidRPr="003061DA">
        <w:rPr>
          <w:sz w:val="22"/>
          <w:szCs w:val="22"/>
          <w:highlight w:val="darkGray"/>
          <w:lang w:val="lt-LT"/>
        </w:rPr>
        <w:t>Bendrųjų sąlygų 8.4 papunkčio</w:t>
      </w:r>
      <w:r w:rsidRPr="003061DA">
        <w:rPr>
          <w:sz w:val="22"/>
          <w:szCs w:val="22"/>
          <w:lang w:val="lt-LT"/>
        </w:rPr>
        <w:t xml:space="preserve"> reikalavimų, tyrimo rezultatus Vartotojui pranešti per 1 (vieną) darbo dieną nuo visų tyrimo analičių rezultatų gavimo. S</w:t>
      </w:r>
      <w:r w:rsidRPr="003061DA">
        <w:rPr>
          <w:iCs/>
          <w:color w:val="1F1F1F"/>
          <w:sz w:val="22"/>
          <w:szCs w:val="22"/>
          <w:lang w:val="lt-LT"/>
        </w:rPr>
        <w:t xml:space="preserve">iekiant įvertinti </w:t>
      </w:r>
      <w:r w:rsidRPr="003061DA">
        <w:rPr>
          <w:iCs/>
          <w:color w:val="2F2F2F"/>
          <w:sz w:val="22"/>
          <w:szCs w:val="22"/>
          <w:lang w:val="lt-LT"/>
        </w:rPr>
        <w:t xml:space="preserve">priimamų </w:t>
      </w:r>
      <w:r w:rsidRPr="003061DA">
        <w:rPr>
          <w:iCs/>
          <w:color w:val="1F1F1F"/>
          <w:sz w:val="22"/>
          <w:szCs w:val="22"/>
          <w:lang w:val="lt-LT"/>
        </w:rPr>
        <w:t xml:space="preserve">nuotekų </w:t>
      </w:r>
      <w:r w:rsidRPr="0065512B">
        <w:rPr>
          <w:iCs/>
          <w:color w:val="1F1F1F"/>
          <w:sz w:val="22"/>
          <w:szCs w:val="22"/>
          <w:highlight w:val="lightGray"/>
          <w:lang w:val="lt-LT"/>
        </w:rPr>
        <w:t>ir (</w:t>
      </w:r>
      <w:r w:rsidRPr="0065512B">
        <w:rPr>
          <w:sz w:val="22"/>
          <w:szCs w:val="22"/>
          <w:highlight w:val="lightGray"/>
          <w:lang w:val="lt-LT"/>
        </w:rPr>
        <w:t>ar) nuotekų dumblo</w:t>
      </w:r>
      <w:r w:rsidRPr="003061DA">
        <w:rPr>
          <w:iCs/>
          <w:color w:val="1F1F1F"/>
          <w:sz w:val="22"/>
          <w:szCs w:val="22"/>
          <w:lang w:val="lt-LT"/>
        </w:rPr>
        <w:t xml:space="preserve"> </w:t>
      </w:r>
      <w:r w:rsidRPr="003061DA">
        <w:rPr>
          <w:iCs/>
          <w:color w:val="2F2F2F"/>
          <w:sz w:val="22"/>
          <w:szCs w:val="22"/>
          <w:lang w:val="lt-LT"/>
        </w:rPr>
        <w:t xml:space="preserve">atitikimą </w:t>
      </w:r>
      <w:r w:rsidRPr="003061DA">
        <w:rPr>
          <w:sz w:val="22"/>
          <w:szCs w:val="22"/>
          <w:highlight w:val="darkGray"/>
          <w:lang w:val="lt-LT"/>
        </w:rPr>
        <w:t>Bendrųjų sąlygų 8.4 papunkčio</w:t>
      </w:r>
      <w:r w:rsidRPr="003061DA">
        <w:rPr>
          <w:sz w:val="22"/>
          <w:szCs w:val="22"/>
          <w:lang w:val="lt-LT"/>
        </w:rPr>
        <w:t xml:space="preserve"> </w:t>
      </w:r>
      <w:r w:rsidRPr="003061DA">
        <w:rPr>
          <w:iCs/>
          <w:color w:val="1F1F1F"/>
          <w:sz w:val="22"/>
          <w:szCs w:val="22"/>
          <w:lang w:val="lt-LT"/>
        </w:rPr>
        <w:t xml:space="preserve">sąlygai, </w:t>
      </w:r>
      <w:r w:rsidRPr="003061DA">
        <w:rPr>
          <w:iCs/>
          <w:color w:val="2F2F2F"/>
          <w:sz w:val="22"/>
          <w:szCs w:val="22"/>
          <w:lang w:val="lt-LT"/>
        </w:rPr>
        <w:t xml:space="preserve">Nuotekų tvarkytojas turi teisę </w:t>
      </w:r>
      <w:r w:rsidRPr="003061DA">
        <w:rPr>
          <w:iCs/>
          <w:color w:val="1F1F1F"/>
          <w:sz w:val="22"/>
          <w:szCs w:val="22"/>
          <w:lang w:val="lt-LT"/>
        </w:rPr>
        <w:t xml:space="preserve">imti nuotekų </w:t>
      </w:r>
      <w:r w:rsidRPr="0065512B">
        <w:rPr>
          <w:iCs/>
          <w:color w:val="1F1F1F"/>
          <w:sz w:val="22"/>
          <w:szCs w:val="22"/>
          <w:highlight w:val="lightGray"/>
          <w:lang w:val="lt-LT"/>
        </w:rPr>
        <w:t>ir (</w:t>
      </w:r>
      <w:r w:rsidRPr="0065512B">
        <w:rPr>
          <w:sz w:val="22"/>
          <w:szCs w:val="22"/>
          <w:highlight w:val="lightGray"/>
          <w:lang w:val="lt-LT"/>
        </w:rPr>
        <w:t>ar) nuotekų dumblo</w:t>
      </w:r>
      <w:r w:rsidRPr="003061DA">
        <w:rPr>
          <w:iCs/>
          <w:color w:val="1F1F1F"/>
          <w:sz w:val="22"/>
          <w:szCs w:val="22"/>
          <w:lang w:val="lt-LT"/>
        </w:rPr>
        <w:t xml:space="preserve"> </w:t>
      </w:r>
      <w:r w:rsidRPr="003061DA">
        <w:rPr>
          <w:sz w:val="22"/>
          <w:szCs w:val="22"/>
          <w:lang w:val="lt-LT"/>
        </w:rPr>
        <w:t xml:space="preserve">mėginius iš Vartotojo valdomų Individualiojo nuotekų tvarkymo įrenginių. Nuotekų </w:t>
      </w:r>
      <w:r w:rsidRPr="0065512B">
        <w:rPr>
          <w:sz w:val="22"/>
          <w:szCs w:val="22"/>
          <w:highlight w:val="lightGray"/>
          <w:lang w:val="lt-LT"/>
        </w:rPr>
        <w:t>ir (ar) nuotekų dumblo</w:t>
      </w:r>
      <w:r w:rsidRPr="003061DA">
        <w:rPr>
          <w:sz w:val="22"/>
          <w:szCs w:val="22"/>
          <w:lang w:val="lt-LT"/>
        </w:rPr>
        <w:t xml:space="preserve"> mėginių tyrimus atlieka Nuotekų tvarkytojo laboratorija ar jo pasirinkta jam nepriklausanti laboratorija, akredituota kaip atitinkanti standartą LST EN ISO/IEC 17025 konkretiems teršalams tirti, matuoti, imti ėminius laboratoriniams tyrimams atlikti arba laboratorija, turinti Aplinkos apsaugos agentūros išduotą leidimą atlikti taršos šaltinių išmetamų ir (arba) išleidžiamų į aplinką teršalų ir teršalų aplinkos elementuose (ore, vandenyje, dirvožemyje) laboratorinius tyrimus ir (ar) matavimus ir (ar) imti ėminius laboratoriniams tyrimams atlikti;</w:t>
      </w:r>
    </w:p>
    <w:p w:rsidR="003061DA" w:rsidRPr="003061DA" w:rsidRDefault="003061DA" w:rsidP="003061DA">
      <w:pPr>
        <w:pStyle w:val="Sraopastraipa"/>
        <w:numPr>
          <w:ilvl w:val="1"/>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 xml:space="preserve">teikti Vartotojui informaciją apie išsiurbtų, transportuotų, sutvarkytų nuotekų </w:t>
      </w:r>
      <w:r w:rsidRPr="0065512B">
        <w:rPr>
          <w:sz w:val="22"/>
          <w:szCs w:val="22"/>
          <w:highlight w:val="lightGray"/>
          <w:lang w:val="lt-LT"/>
        </w:rPr>
        <w:t>ir (ar) nuotekų dumblo</w:t>
      </w:r>
      <w:r w:rsidRPr="003061DA">
        <w:rPr>
          <w:sz w:val="22"/>
          <w:szCs w:val="22"/>
          <w:lang w:val="lt-LT"/>
        </w:rPr>
        <w:t xml:space="preserve"> kiekį;</w:t>
      </w:r>
    </w:p>
    <w:p w:rsidR="003061DA" w:rsidRPr="003061DA" w:rsidRDefault="003061DA" w:rsidP="003061DA">
      <w:pPr>
        <w:pStyle w:val="Sraopastraipa"/>
        <w:numPr>
          <w:ilvl w:val="1"/>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 xml:space="preserve">teikti ir atnaujinti Nuotekų tvarkymo informacinėje sistemoje informaciją apie Vartotojo valdomą </w:t>
      </w:r>
      <w:r w:rsidRPr="003061DA">
        <w:rPr>
          <w:color w:val="000000" w:themeColor="text1"/>
          <w:sz w:val="22"/>
          <w:szCs w:val="22"/>
          <w:lang w:val="lt-LT"/>
        </w:rPr>
        <w:t>gyvenamąjį namą, butą ar kitas patalpas</w:t>
      </w:r>
      <w:r w:rsidRPr="003061DA">
        <w:rPr>
          <w:sz w:val="22"/>
          <w:szCs w:val="22"/>
          <w:lang w:val="lt-LT"/>
        </w:rPr>
        <w:t>, kuriems Nuotekų tvarkytojas teikia Paslaugas;</w:t>
      </w:r>
    </w:p>
    <w:p w:rsidR="003061DA" w:rsidRPr="003061DA" w:rsidRDefault="003061DA" w:rsidP="003061DA">
      <w:pPr>
        <w:pStyle w:val="Sraopastraipa"/>
        <w:numPr>
          <w:ilvl w:val="1"/>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įregistruoti Sutartį Nuotekų tvarkymo informacinėje sistemoje.</w:t>
      </w:r>
    </w:p>
    <w:p w:rsidR="003061DA" w:rsidRPr="003061DA" w:rsidRDefault="003061DA" w:rsidP="003061DA">
      <w:pPr>
        <w:pStyle w:val="Sraopastraipa"/>
        <w:numPr>
          <w:ilvl w:val="0"/>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 xml:space="preserve">Kitos Sutartyje nenurodytos Nuotekų tvarkytojo teisės ir pareigos nustatytos Geriamojo vandens tiekimo ir nuotekų tvarkymo įstatyme, Geriamojo vandens tiekimo ir (arba) nuotekų tvarkymo licencijavimo taisyklėse, Geriamojo vandens tiekimo ir (arba) nuotekų tvarkymo viešosios sutarties standartinių sąlygų apraše, Atsiskaitymo už patiektą geriamąjį vandenį ir suteiktas nuotekų tvarkymo paslaugas tvarkos apraše, </w:t>
      </w:r>
      <w:r w:rsidRPr="003061DA">
        <w:rPr>
          <w:sz w:val="22"/>
          <w:szCs w:val="22"/>
          <w:lang w:val="lt-LT"/>
        </w:rPr>
        <w:lastRenderedPageBreak/>
        <w:t xml:space="preserve">patvirtintuose Lietuvos Respublikos Vyriausybės 2023 m. birželio 7 d. nutarimu Nr. 440 „Dėl Lietuvos Respublikos geriamojo vandens tiekimo ir nuotekų tvarkymo įstatymo įgyvendinimo“ (toliau – Licencijavimo taisyklės, Standartinių sąlygų aprašas, Atsiskaitymo tvarkos aprašas), bei kituose teisės aktuose, reguliuojančiuose nuotekų </w:t>
      </w:r>
      <w:r w:rsidRPr="0065512B">
        <w:rPr>
          <w:sz w:val="22"/>
          <w:szCs w:val="22"/>
          <w:highlight w:val="lightGray"/>
          <w:lang w:val="lt-LT"/>
        </w:rPr>
        <w:t>ir (ar) nuotekų dumblo</w:t>
      </w:r>
      <w:r w:rsidRPr="003061DA">
        <w:rPr>
          <w:sz w:val="22"/>
          <w:szCs w:val="22"/>
          <w:lang w:val="lt-LT"/>
        </w:rPr>
        <w:t xml:space="preserve"> tvarkymą.</w:t>
      </w:r>
    </w:p>
    <w:p w:rsidR="003061DA" w:rsidRPr="003061DA" w:rsidRDefault="003061DA" w:rsidP="003061DA">
      <w:pPr>
        <w:pStyle w:val="Sraopastraipa"/>
        <w:tabs>
          <w:tab w:val="left" w:pos="426"/>
          <w:tab w:val="left" w:pos="1134"/>
        </w:tabs>
        <w:snapToGrid w:val="0"/>
        <w:ind w:left="851" w:right="-1"/>
        <w:jc w:val="both"/>
        <w:rPr>
          <w:color w:val="000000" w:themeColor="text1"/>
          <w:sz w:val="22"/>
          <w:szCs w:val="22"/>
          <w:lang w:val="lt-LT"/>
        </w:rPr>
      </w:pPr>
    </w:p>
    <w:p w:rsidR="003061DA" w:rsidRPr="003061DA" w:rsidRDefault="003061DA" w:rsidP="003061DA">
      <w:pPr>
        <w:pStyle w:val="Sraopastraipa"/>
        <w:numPr>
          <w:ilvl w:val="0"/>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Vartotojas privalo:</w:t>
      </w:r>
    </w:p>
    <w:p w:rsidR="003061DA" w:rsidRPr="003061DA" w:rsidRDefault="003061DA" w:rsidP="003061DA">
      <w:pPr>
        <w:pStyle w:val="Sraopastraipa"/>
        <w:numPr>
          <w:ilvl w:val="1"/>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laikytis teisės aktuose numatytų aplinkos apsaugos reikalavimų, keliamų individualiajam nuotekų tvarkymui;</w:t>
      </w:r>
    </w:p>
    <w:p w:rsidR="003061DA" w:rsidRPr="003061DA" w:rsidRDefault="003061DA" w:rsidP="003061DA">
      <w:pPr>
        <w:pStyle w:val="Sraopastraipa"/>
        <w:numPr>
          <w:ilvl w:val="1"/>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 xml:space="preserve">sekti Nuotekų kaupimo rezervuaro prisipildymą ir laiku atiduoti nuotekas Nuotekų tvarkytojui, taip pat užtikrinti nuotekų valymo įrenginyje nuotekas valant susidarančių atliekų </w:t>
      </w:r>
      <w:r w:rsidRPr="0065512B">
        <w:rPr>
          <w:sz w:val="22"/>
          <w:szCs w:val="22"/>
          <w:highlight w:val="lightGray"/>
          <w:lang w:val="lt-LT"/>
        </w:rPr>
        <w:t>(dumblo)</w:t>
      </w:r>
      <w:r w:rsidRPr="003061DA">
        <w:rPr>
          <w:sz w:val="22"/>
          <w:szCs w:val="22"/>
          <w:lang w:val="lt-LT"/>
        </w:rPr>
        <w:t xml:space="preserve"> kiekio kontrolę ir, kai būtina, perduoti atliekas </w:t>
      </w:r>
      <w:r w:rsidRPr="0065512B">
        <w:rPr>
          <w:sz w:val="22"/>
          <w:szCs w:val="22"/>
          <w:highlight w:val="lightGray"/>
          <w:lang w:val="lt-LT"/>
        </w:rPr>
        <w:t>(dumblą)</w:t>
      </w:r>
      <w:r w:rsidRPr="003061DA">
        <w:rPr>
          <w:sz w:val="22"/>
          <w:szCs w:val="22"/>
          <w:lang w:val="lt-LT"/>
        </w:rPr>
        <w:t xml:space="preserve"> Nuotekų tvarkytojui;</w:t>
      </w:r>
    </w:p>
    <w:p w:rsidR="003061DA" w:rsidRPr="003061DA" w:rsidRDefault="003061DA" w:rsidP="003061DA">
      <w:pPr>
        <w:pStyle w:val="Sraopastraipa"/>
        <w:numPr>
          <w:ilvl w:val="1"/>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valdomame žemės sklype užtikrinti netrukdomą ir patogų Nuotekų tvarkytojo Asenizacijos transporto priemonės privažiavimą prie Vartotojo valdomų Individualiojo nuotekų tvarkymo įrenginių;</w:t>
      </w:r>
    </w:p>
    <w:p w:rsidR="003061DA" w:rsidRPr="003061DA" w:rsidRDefault="003061DA" w:rsidP="003061DA">
      <w:pPr>
        <w:pStyle w:val="Sraopastraipa"/>
        <w:numPr>
          <w:ilvl w:val="1"/>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neatiduoti Nuotekų tvarkytojui gamybinių nuotekų ar atliekų, taip pat cheminių medžiagų ar jų mišinių, kurie yra nuodingi, gali sprogti, užkimšti nuotekų tvarkymo tinklus, pakenkti Nuotekų tvarkytojo įrenginių veiklai ar kelti pavojų aplinkai;</w:t>
      </w:r>
    </w:p>
    <w:p w:rsidR="003061DA" w:rsidRPr="003061DA" w:rsidRDefault="003061DA" w:rsidP="003061DA">
      <w:pPr>
        <w:pStyle w:val="Sraopastraipa"/>
        <w:numPr>
          <w:ilvl w:val="1"/>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 xml:space="preserve">užtikrinti galimybę Nuotekų tvarkytojui paimti nuotekų </w:t>
      </w:r>
      <w:r w:rsidRPr="0065512B">
        <w:rPr>
          <w:sz w:val="22"/>
          <w:szCs w:val="22"/>
          <w:highlight w:val="lightGray"/>
          <w:lang w:val="lt-LT"/>
        </w:rPr>
        <w:t>ir (ar) nuotekų dumblo</w:t>
      </w:r>
      <w:r w:rsidRPr="003061DA">
        <w:rPr>
          <w:sz w:val="22"/>
          <w:szCs w:val="22"/>
          <w:lang w:val="lt-LT"/>
        </w:rPr>
        <w:t xml:space="preserve"> mėginius iš Vartotojo valdomų Individualiojo nuotekų tvarkymo įrenginių;</w:t>
      </w:r>
    </w:p>
    <w:p w:rsidR="003061DA" w:rsidRPr="003061DA" w:rsidRDefault="003061DA" w:rsidP="003061DA">
      <w:pPr>
        <w:pStyle w:val="Sraopastraipa"/>
        <w:numPr>
          <w:ilvl w:val="1"/>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atsiskaityti už Paslaugas šios Sutarties VII skyriuje nustatyta tvarka;</w:t>
      </w:r>
    </w:p>
    <w:p w:rsidR="003061DA" w:rsidRPr="003061DA" w:rsidRDefault="003061DA" w:rsidP="003061DA">
      <w:pPr>
        <w:pStyle w:val="Sraopastraipa"/>
        <w:numPr>
          <w:ilvl w:val="1"/>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ne rečiau kaip 1 (vieną) kartą per metus savo lėšomis organizuoti į aplinką išleidžiamų nuotekų laboratorinę kontrolę laboratorijose, turinčiose teisę atlikti individualiems nuotekų valymo įrenginiams pagal Nuotekų tvarkymo reglamentą privalomų parametrų tyrimus;</w:t>
      </w:r>
    </w:p>
    <w:p w:rsidR="003061DA" w:rsidRPr="003061DA" w:rsidRDefault="003061DA" w:rsidP="003061DA">
      <w:pPr>
        <w:pStyle w:val="Sraopastraipa"/>
        <w:numPr>
          <w:ilvl w:val="1"/>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 xml:space="preserve">užtikrinti Vartotojo valdomų ir naudojamų Individualiojo nuotekų tvarkymo įrenginių priežiūrą (eksploataciją) Nuotekų tvarkymo reglamente, Nuotekų valymo įrenginių taikymo reglamente, patvirtintame Lietuvos Respublikos aplinkos ministro 2006 m. rugsėjo 11 d. įsakymu Nr. D1-412 „Dėl Nuotekų valymo įrenginių taikymo reglamento patvirtinimo“ (toliau – Nuotekų valymo įrenginių taikymo reglamentas) ir Nuotekų kaupimo rezervuarų ir </w:t>
      </w:r>
      <w:proofErr w:type="spellStart"/>
      <w:r w:rsidRPr="003061DA">
        <w:rPr>
          <w:sz w:val="22"/>
          <w:szCs w:val="22"/>
          <w:lang w:val="lt-LT"/>
        </w:rPr>
        <w:t>septikų</w:t>
      </w:r>
      <w:proofErr w:type="spellEnd"/>
      <w:r w:rsidRPr="003061DA">
        <w:rPr>
          <w:sz w:val="22"/>
          <w:szCs w:val="22"/>
          <w:lang w:val="lt-LT"/>
        </w:rPr>
        <w:t xml:space="preserve"> įrengimo, eksploatavimo ir kontrolės tvarkos apraše nustatyta tvarka;</w:t>
      </w:r>
    </w:p>
    <w:p w:rsidR="003061DA" w:rsidRPr="003061DA" w:rsidRDefault="003061DA" w:rsidP="003061DA">
      <w:pPr>
        <w:pStyle w:val="Sraopastraipa"/>
        <w:numPr>
          <w:ilvl w:val="1"/>
          <w:numId w:val="3"/>
        </w:numPr>
        <w:tabs>
          <w:tab w:val="left" w:pos="426"/>
          <w:tab w:val="left" w:pos="1134"/>
        </w:tabs>
        <w:snapToGrid w:val="0"/>
        <w:ind w:left="0" w:right="-1" w:firstLine="851"/>
        <w:jc w:val="both"/>
        <w:rPr>
          <w:color w:val="000000" w:themeColor="text1"/>
          <w:sz w:val="22"/>
          <w:szCs w:val="22"/>
          <w:lang w:val="lt-LT"/>
        </w:rPr>
      </w:pPr>
      <w:r w:rsidRPr="003061DA">
        <w:rPr>
          <w:sz w:val="22"/>
          <w:szCs w:val="22"/>
          <w:lang w:val="lt-LT"/>
        </w:rPr>
        <w:t xml:space="preserve">užtikrinti, kad individualusis nuotekų tvarkymas atitiktų Nuotekų tvarkymo reglamente, Nuotekų kaupimo rezervuarų ir </w:t>
      </w:r>
      <w:proofErr w:type="spellStart"/>
      <w:r w:rsidRPr="003061DA">
        <w:rPr>
          <w:sz w:val="22"/>
          <w:szCs w:val="22"/>
          <w:lang w:val="lt-LT"/>
        </w:rPr>
        <w:t>septikų</w:t>
      </w:r>
      <w:proofErr w:type="spellEnd"/>
      <w:r w:rsidRPr="003061DA">
        <w:rPr>
          <w:sz w:val="22"/>
          <w:szCs w:val="22"/>
          <w:lang w:val="lt-LT"/>
        </w:rPr>
        <w:t xml:space="preserve"> įrengimo, eksploatavimo ir kontrolės tvarkos apraše, Nuotekų valymo įrenginių taikymo reglamente nustatytus nuotekų tvarkymo reikalavimus, [</w:t>
      </w:r>
      <w:r w:rsidRPr="003061DA">
        <w:rPr>
          <w:sz w:val="22"/>
          <w:szCs w:val="22"/>
          <w:highlight w:val="lightGray"/>
          <w:lang w:val="lt-LT"/>
        </w:rPr>
        <w:t>savivaldybės pavadinimas</w:t>
      </w:r>
      <w:r w:rsidRPr="003061DA">
        <w:rPr>
          <w:sz w:val="22"/>
          <w:szCs w:val="22"/>
          <w:lang w:val="lt-LT"/>
        </w:rPr>
        <w:t>] savivaldybės tarybos patvirtintose aglomeracijose ([</w:t>
      </w:r>
      <w:r w:rsidRPr="003061DA">
        <w:rPr>
          <w:sz w:val="22"/>
          <w:szCs w:val="22"/>
          <w:highlight w:val="lightGray"/>
          <w:lang w:val="lt-LT"/>
        </w:rPr>
        <w:t>konkrečioje savivaldybėje patvirtintų aglomeracijų sąrašas</w:t>
      </w:r>
      <w:r w:rsidRPr="003061DA">
        <w:rPr>
          <w:sz w:val="22"/>
          <w:szCs w:val="22"/>
          <w:lang w:val="lt-LT"/>
        </w:rPr>
        <w:t>]) individualusis nuotekų tvarkymas turi atitikti nuotekų išvalymą pagal tose aglomeracijose [</w:t>
      </w:r>
      <w:r w:rsidRPr="003061DA">
        <w:rPr>
          <w:sz w:val="22"/>
          <w:szCs w:val="22"/>
          <w:highlight w:val="lightGray"/>
          <w:lang w:val="lt-LT"/>
        </w:rPr>
        <w:t>viešojo vandens tiekėjo pavadinimas</w:t>
      </w:r>
      <w:r w:rsidRPr="003061DA">
        <w:rPr>
          <w:sz w:val="22"/>
          <w:szCs w:val="22"/>
          <w:lang w:val="lt-LT"/>
        </w:rPr>
        <w:t>] [</w:t>
      </w:r>
      <w:r w:rsidRPr="003061DA">
        <w:rPr>
          <w:sz w:val="22"/>
          <w:szCs w:val="22"/>
          <w:highlight w:val="lightGray"/>
          <w:lang w:val="lt-LT"/>
        </w:rPr>
        <w:t>taršos leidimų, taršos integruotos prevencijos ir kontrolės leidimų pavadinimai, datos ir numeriai</w:t>
      </w:r>
      <w:r w:rsidRPr="003061DA">
        <w:rPr>
          <w:sz w:val="22"/>
          <w:szCs w:val="22"/>
          <w:lang w:val="lt-LT"/>
        </w:rPr>
        <w:t>]</w:t>
      </w:r>
      <w:r w:rsidRPr="003061DA">
        <w:rPr>
          <w:sz w:val="22"/>
          <w:szCs w:val="22"/>
          <w:vertAlign w:val="superscript"/>
          <w:lang w:val="lt-LT"/>
        </w:rPr>
        <w:footnoteReference w:id="2"/>
      </w:r>
      <w:r w:rsidRPr="003061DA">
        <w:rPr>
          <w:sz w:val="22"/>
          <w:szCs w:val="22"/>
          <w:lang w:val="lt-LT"/>
        </w:rPr>
        <w:t xml:space="preserve"> nustatytus reikalavimus.</w:t>
      </w:r>
    </w:p>
    <w:p w:rsidR="003061DA" w:rsidRPr="003061DA" w:rsidRDefault="003061DA" w:rsidP="003061DA">
      <w:pPr>
        <w:pStyle w:val="Sraopastraipa"/>
        <w:numPr>
          <w:ilvl w:val="0"/>
          <w:numId w:val="3"/>
        </w:numPr>
        <w:pBdr>
          <w:top w:val="nil"/>
          <w:left w:val="nil"/>
          <w:bottom w:val="nil"/>
          <w:right w:val="nil"/>
          <w:between w:val="nil"/>
          <w:bar w:val="nil"/>
        </w:pBdr>
        <w:spacing w:before="60" w:after="60"/>
        <w:ind w:left="0" w:firstLine="851"/>
        <w:jc w:val="both"/>
        <w:rPr>
          <w:sz w:val="22"/>
          <w:szCs w:val="22"/>
          <w:lang w:val="lt-LT"/>
        </w:rPr>
      </w:pPr>
      <w:r w:rsidRPr="003061DA">
        <w:rPr>
          <w:sz w:val="22"/>
          <w:szCs w:val="22"/>
          <w:lang w:val="lt-LT"/>
        </w:rPr>
        <w:t>Vartotojas turi teisę:</w:t>
      </w:r>
    </w:p>
    <w:p w:rsidR="003061DA" w:rsidRPr="003061DA" w:rsidRDefault="003061DA" w:rsidP="003061DA">
      <w:pPr>
        <w:pStyle w:val="Sraopastraipa"/>
        <w:numPr>
          <w:ilvl w:val="1"/>
          <w:numId w:val="3"/>
        </w:numPr>
        <w:pBdr>
          <w:top w:val="nil"/>
          <w:left w:val="nil"/>
          <w:bottom w:val="nil"/>
          <w:right w:val="nil"/>
          <w:between w:val="nil"/>
          <w:bar w:val="nil"/>
        </w:pBdr>
        <w:spacing w:before="60" w:after="60"/>
        <w:ind w:left="0" w:firstLine="851"/>
        <w:jc w:val="both"/>
        <w:rPr>
          <w:color w:val="000000"/>
          <w:sz w:val="22"/>
          <w:szCs w:val="22"/>
          <w:u w:color="000000"/>
          <w:lang w:val="lt-LT"/>
        </w:rPr>
      </w:pPr>
      <w:r w:rsidRPr="003061DA">
        <w:rPr>
          <w:color w:val="000000"/>
          <w:sz w:val="22"/>
          <w:szCs w:val="22"/>
          <w:u w:color="000000"/>
          <w:lang w:val="lt-LT"/>
        </w:rPr>
        <w:t xml:space="preserve">iki tapimo registruotu Nuotekų tvarkymo informacinės sistemos naudotoju </w:t>
      </w:r>
      <w:r w:rsidRPr="003061DA">
        <w:rPr>
          <w:color w:val="000000"/>
          <w:sz w:val="22"/>
          <w:szCs w:val="22"/>
          <w:shd w:val="clear" w:color="auto" w:fill="FFFFFF"/>
          <w:lang w:val="lt-LT"/>
        </w:rPr>
        <w:t xml:space="preserve">teikti į šią sistemą duomenis apie sau priklausančius arba valdomus </w:t>
      </w:r>
      <w:r w:rsidRPr="003061DA">
        <w:rPr>
          <w:sz w:val="22"/>
          <w:szCs w:val="22"/>
          <w:lang w:val="lt-LT"/>
        </w:rPr>
        <w:t>Individualiojo nuotekų tvarkymo įrenginius</w:t>
      </w:r>
      <w:r w:rsidRPr="003061DA">
        <w:rPr>
          <w:color w:val="000000"/>
          <w:sz w:val="22"/>
          <w:szCs w:val="22"/>
          <w:shd w:val="clear" w:color="auto" w:fill="FFFFFF"/>
          <w:lang w:val="lt-LT"/>
        </w:rPr>
        <w:t xml:space="preserve">, stebėti kitų institucijų teikiamą informaciją apie sau priklausančius </w:t>
      </w:r>
      <w:r w:rsidRPr="003061DA">
        <w:rPr>
          <w:sz w:val="22"/>
          <w:szCs w:val="22"/>
          <w:lang w:val="lt-LT"/>
        </w:rPr>
        <w:t xml:space="preserve">Individualiojo nuotekų tvarkymo įrenginius, </w:t>
      </w:r>
      <w:r w:rsidRPr="003061DA">
        <w:rPr>
          <w:color w:val="000000"/>
          <w:sz w:val="22"/>
          <w:szCs w:val="22"/>
          <w:u w:color="000000"/>
          <w:lang w:val="lt-LT"/>
        </w:rPr>
        <w:t>tapęs registruotu Nuotekų tvarkymo informacinės sistemos naudotoju, vadovaudamasis Nuotekų tvarkymo informacinės sistemos nuostatais, patvirtintais Lietuvos Respublikos aplinkos ministro 2023 m. birželio 9 d. įsakymu Nr. D1-188 „Dėl Nuotekų tvarkymo informacinės sistemos nuostatų ir duomenų saugos nuostatų patvirtinimo“, teikti duomenis į ją, pagal pateiktus duomenis stebėti sistemos naudojimo, tvarkymo ir kontrolės procesus, vykdyti jos naudojimo priežiūrą, planuoti jos veikimo vertinimą ir tikrinimą;</w:t>
      </w:r>
    </w:p>
    <w:p w:rsidR="003061DA" w:rsidRPr="003061DA" w:rsidRDefault="003061DA" w:rsidP="003061DA">
      <w:pPr>
        <w:pStyle w:val="Sraopastraipa"/>
        <w:numPr>
          <w:ilvl w:val="1"/>
          <w:numId w:val="3"/>
        </w:numPr>
        <w:pBdr>
          <w:top w:val="nil"/>
          <w:left w:val="nil"/>
          <w:bottom w:val="nil"/>
          <w:right w:val="nil"/>
          <w:between w:val="nil"/>
          <w:bar w:val="nil"/>
        </w:pBdr>
        <w:spacing w:before="60" w:after="60"/>
        <w:ind w:left="0" w:firstLine="851"/>
        <w:jc w:val="both"/>
        <w:rPr>
          <w:color w:val="000000"/>
          <w:sz w:val="22"/>
          <w:szCs w:val="22"/>
          <w:u w:color="000000"/>
          <w:lang w:val="lt-LT"/>
        </w:rPr>
      </w:pPr>
      <w:r w:rsidRPr="003061DA">
        <w:rPr>
          <w:sz w:val="22"/>
          <w:szCs w:val="22"/>
          <w:lang w:val="lt-LT"/>
        </w:rPr>
        <w:t>nutraukti Sutartį vienašališkai, apie tai pranešęs Nuotekų tvarkytojui prieš 30 (trisdešimt) dienų, jeigu yra visiškai atsiskaitęs už Paslaugas;</w:t>
      </w:r>
    </w:p>
    <w:p w:rsidR="003061DA" w:rsidRPr="003061DA" w:rsidRDefault="003061DA" w:rsidP="003061DA">
      <w:pPr>
        <w:pStyle w:val="Sraopastraipa"/>
        <w:numPr>
          <w:ilvl w:val="1"/>
          <w:numId w:val="3"/>
        </w:numPr>
        <w:pBdr>
          <w:top w:val="nil"/>
          <w:left w:val="nil"/>
          <w:bottom w:val="nil"/>
          <w:right w:val="nil"/>
          <w:between w:val="nil"/>
          <w:bar w:val="nil"/>
        </w:pBdr>
        <w:spacing w:before="60" w:after="60"/>
        <w:ind w:left="0" w:firstLine="851"/>
        <w:jc w:val="both"/>
        <w:rPr>
          <w:color w:val="000000"/>
          <w:sz w:val="22"/>
          <w:szCs w:val="22"/>
          <w:u w:color="000000"/>
          <w:lang w:val="lt-LT"/>
        </w:rPr>
      </w:pPr>
      <w:r w:rsidRPr="003061DA">
        <w:rPr>
          <w:sz w:val="22"/>
          <w:szCs w:val="22"/>
          <w:lang w:val="lt-LT"/>
        </w:rPr>
        <w:t>jeigu mano, kad Nuotekų tvarkytojas pažeidė iš Sutarties kylančias teises dėl Paslaugų teikimo, ginčą spręsti šios Sutarties X skyriuje nustatyta tvarka arba dėl ginčo išsprendimo kreiptis į teismą.</w:t>
      </w:r>
    </w:p>
    <w:p w:rsidR="003061DA" w:rsidRPr="003061DA" w:rsidRDefault="003061DA" w:rsidP="003061DA">
      <w:pPr>
        <w:pStyle w:val="Sraopastraipa"/>
        <w:numPr>
          <w:ilvl w:val="0"/>
          <w:numId w:val="3"/>
        </w:numPr>
        <w:pBdr>
          <w:top w:val="nil"/>
          <w:left w:val="nil"/>
          <w:bottom w:val="nil"/>
          <w:right w:val="nil"/>
          <w:between w:val="nil"/>
          <w:bar w:val="nil"/>
        </w:pBdr>
        <w:spacing w:before="60" w:after="60"/>
        <w:ind w:left="0" w:firstLine="851"/>
        <w:jc w:val="both"/>
        <w:rPr>
          <w:sz w:val="22"/>
          <w:szCs w:val="22"/>
          <w:lang w:val="lt-LT"/>
        </w:rPr>
      </w:pPr>
      <w:r w:rsidRPr="003061DA">
        <w:rPr>
          <w:sz w:val="22"/>
          <w:szCs w:val="22"/>
          <w:lang w:val="lt-LT"/>
        </w:rPr>
        <w:t xml:space="preserve">Kitos Sutartyje nenustatytos Vartotojo teisės ir pareigos numatytos Geriamojo vandens tiekimo ir nuotekų tvarkymo įstatyme, Standartinių sąlygų apraše, Atsiskaitymo tvarkos apraše ir kituose teisės aktuose, reguliuojančiuose nuotekų </w:t>
      </w:r>
      <w:r w:rsidRPr="0065512B">
        <w:rPr>
          <w:sz w:val="22"/>
          <w:szCs w:val="22"/>
          <w:highlight w:val="lightGray"/>
          <w:lang w:val="lt-LT"/>
        </w:rPr>
        <w:t>ir (ar) nuotekų dumblo</w:t>
      </w:r>
      <w:r w:rsidRPr="003061DA">
        <w:rPr>
          <w:sz w:val="22"/>
          <w:szCs w:val="22"/>
          <w:lang w:val="lt-LT"/>
        </w:rPr>
        <w:t xml:space="preserve"> tvarkymą.</w:t>
      </w:r>
    </w:p>
    <w:p w:rsidR="003061DA" w:rsidRPr="003061DA" w:rsidRDefault="003061DA" w:rsidP="003061DA">
      <w:pPr>
        <w:tabs>
          <w:tab w:val="left" w:pos="426"/>
          <w:tab w:val="left" w:pos="1134"/>
        </w:tabs>
        <w:snapToGrid w:val="0"/>
        <w:spacing w:line="240" w:lineRule="auto"/>
        <w:ind w:right="-1"/>
        <w:contextualSpacing/>
        <w:jc w:val="both"/>
        <w:rPr>
          <w:rFonts w:ascii="Times New Roman" w:hAnsi="Times New Roman" w:cs="Times New Roman"/>
          <w:color w:val="000000" w:themeColor="text1"/>
        </w:rPr>
      </w:pPr>
    </w:p>
    <w:p w:rsidR="003061DA" w:rsidRPr="003061DA" w:rsidRDefault="003061DA" w:rsidP="003061DA">
      <w:pPr>
        <w:pStyle w:val="Sraopastraipa"/>
        <w:snapToGrid w:val="0"/>
        <w:ind w:left="284"/>
        <w:jc w:val="center"/>
        <w:rPr>
          <w:b/>
          <w:bCs/>
          <w:caps/>
          <w:color w:val="000000" w:themeColor="text1"/>
          <w:sz w:val="22"/>
          <w:szCs w:val="22"/>
          <w:lang w:val="lt-LT"/>
        </w:rPr>
      </w:pPr>
      <w:r w:rsidRPr="003061DA">
        <w:rPr>
          <w:b/>
          <w:bCs/>
          <w:caps/>
          <w:color w:val="000000" w:themeColor="text1"/>
          <w:sz w:val="22"/>
          <w:szCs w:val="22"/>
          <w:lang w:val="lt-LT"/>
        </w:rPr>
        <w:t>Iv SKYRIUS</w:t>
      </w:r>
    </w:p>
    <w:p w:rsidR="003061DA" w:rsidRPr="003061DA" w:rsidRDefault="003061DA" w:rsidP="003061DA">
      <w:pPr>
        <w:pStyle w:val="Sraopastraipa"/>
        <w:snapToGrid w:val="0"/>
        <w:ind w:left="284"/>
        <w:jc w:val="center"/>
        <w:rPr>
          <w:b/>
          <w:bCs/>
          <w:caps/>
          <w:color w:val="000000" w:themeColor="text1"/>
          <w:sz w:val="22"/>
          <w:szCs w:val="22"/>
          <w:lang w:val="lt-LT"/>
        </w:rPr>
      </w:pPr>
      <w:bookmarkStart w:id="0" w:name="_Toc181747218"/>
      <w:r w:rsidRPr="003061DA">
        <w:rPr>
          <w:b/>
          <w:caps/>
          <w:sz w:val="22"/>
          <w:szCs w:val="22"/>
          <w:lang w:val="lt-LT"/>
        </w:rPr>
        <w:lastRenderedPageBreak/>
        <w:t xml:space="preserve">NUOTEKŲ </w:t>
      </w:r>
      <w:r w:rsidRPr="0065512B">
        <w:rPr>
          <w:b/>
          <w:caps/>
          <w:sz w:val="22"/>
          <w:szCs w:val="22"/>
          <w:highlight w:val="lightGray"/>
          <w:lang w:val="lt-LT"/>
        </w:rPr>
        <w:t>IR (AR) NUOTEKŲ DUMBLO</w:t>
      </w:r>
      <w:r w:rsidRPr="003061DA">
        <w:rPr>
          <w:b/>
          <w:caps/>
          <w:sz w:val="22"/>
          <w:szCs w:val="22"/>
          <w:lang w:val="lt-LT"/>
        </w:rPr>
        <w:t xml:space="preserve"> KIEKIO IR KOKYBĖS NUSTATYMAS</w:t>
      </w:r>
      <w:bookmarkEnd w:id="0"/>
    </w:p>
    <w:p w:rsidR="003061DA" w:rsidRPr="003061DA" w:rsidRDefault="003061DA" w:rsidP="003061DA">
      <w:pPr>
        <w:tabs>
          <w:tab w:val="left" w:pos="1134"/>
        </w:tabs>
        <w:snapToGrid w:val="0"/>
        <w:spacing w:line="240" w:lineRule="auto"/>
        <w:ind w:left="679" w:right="-1" w:firstLine="851"/>
        <w:contextualSpacing/>
        <w:jc w:val="both"/>
        <w:rPr>
          <w:rFonts w:ascii="Times New Roman" w:hAnsi="Times New Roman" w:cs="Times New Roman"/>
          <w:color w:val="000000" w:themeColor="text1"/>
        </w:rPr>
      </w:pPr>
    </w:p>
    <w:p w:rsidR="003061DA" w:rsidRPr="003061DA" w:rsidRDefault="003061DA" w:rsidP="003061DA">
      <w:pPr>
        <w:pStyle w:val="Sraopastraipa"/>
        <w:numPr>
          <w:ilvl w:val="0"/>
          <w:numId w:val="3"/>
        </w:numPr>
        <w:pBdr>
          <w:top w:val="nil"/>
          <w:left w:val="nil"/>
          <w:bottom w:val="nil"/>
          <w:right w:val="nil"/>
          <w:between w:val="nil"/>
          <w:bar w:val="nil"/>
        </w:pBdr>
        <w:spacing w:before="60" w:after="60"/>
        <w:ind w:left="0" w:firstLine="851"/>
        <w:jc w:val="both"/>
        <w:rPr>
          <w:sz w:val="22"/>
          <w:szCs w:val="22"/>
          <w:lang w:val="lt-LT"/>
        </w:rPr>
      </w:pPr>
      <w:r w:rsidRPr="003061DA">
        <w:rPr>
          <w:sz w:val="22"/>
          <w:szCs w:val="22"/>
          <w:lang w:val="lt-LT"/>
        </w:rPr>
        <w:t>Nuotekų tvarkytojas užtikrina, kad Asenizacijos</w:t>
      </w:r>
      <w:r w:rsidRPr="003061DA">
        <w:rPr>
          <w:b/>
          <w:bCs/>
          <w:sz w:val="22"/>
          <w:szCs w:val="22"/>
          <w:lang w:val="lt-LT"/>
        </w:rPr>
        <w:t xml:space="preserve"> </w:t>
      </w:r>
      <w:r w:rsidRPr="003061DA">
        <w:rPr>
          <w:sz w:val="22"/>
          <w:szCs w:val="22"/>
          <w:lang w:val="lt-LT"/>
        </w:rPr>
        <w:t xml:space="preserve">transporto priemonė turėtų nuotekų apskaitos įrenginį, kuriuo būtų galima įvertinti iš Vartotojo priimtų nuotekų </w:t>
      </w:r>
      <w:r w:rsidRPr="0065512B">
        <w:rPr>
          <w:sz w:val="22"/>
          <w:szCs w:val="22"/>
          <w:highlight w:val="lightGray"/>
          <w:lang w:val="lt-LT"/>
        </w:rPr>
        <w:t>ir (ar) nuotekų dumblo</w:t>
      </w:r>
      <w:r w:rsidRPr="003061DA">
        <w:rPr>
          <w:sz w:val="22"/>
          <w:szCs w:val="22"/>
          <w:lang w:val="lt-LT"/>
        </w:rPr>
        <w:t xml:space="preserve"> kiekį. Asenizacijos</w:t>
      </w:r>
      <w:r w:rsidRPr="003061DA">
        <w:rPr>
          <w:b/>
          <w:bCs/>
          <w:sz w:val="22"/>
          <w:szCs w:val="22"/>
          <w:lang w:val="lt-LT"/>
        </w:rPr>
        <w:t xml:space="preserve"> </w:t>
      </w:r>
      <w:r w:rsidRPr="003061DA">
        <w:rPr>
          <w:sz w:val="22"/>
          <w:szCs w:val="22"/>
          <w:lang w:val="lt-LT"/>
        </w:rPr>
        <w:t xml:space="preserve">transporto priemonėje nesant įrengto nuotekų apskaitos įrenginio, priimtų nuotekų </w:t>
      </w:r>
      <w:r w:rsidRPr="0065512B">
        <w:rPr>
          <w:sz w:val="22"/>
          <w:szCs w:val="22"/>
          <w:highlight w:val="lightGray"/>
          <w:lang w:val="lt-LT"/>
        </w:rPr>
        <w:t>ir (ar) nuotekų dumblo</w:t>
      </w:r>
      <w:r w:rsidRPr="003061DA">
        <w:rPr>
          <w:sz w:val="22"/>
          <w:szCs w:val="22"/>
          <w:lang w:val="lt-LT"/>
        </w:rPr>
        <w:t xml:space="preserve"> kiekis nustatomas pagal Specialiosiose sąlygose nurodytą nuotekų kaupimo rezervuaro tūrį, nesant šių duomenų Specialiosiose sąlygose arba kai nuotekos </w:t>
      </w:r>
      <w:r w:rsidRPr="0065512B">
        <w:rPr>
          <w:sz w:val="22"/>
          <w:szCs w:val="22"/>
          <w:highlight w:val="lightGray"/>
          <w:lang w:val="lt-LT"/>
        </w:rPr>
        <w:t>ar nuotekų dumblas</w:t>
      </w:r>
      <w:r w:rsidRPr="003061DA">
        <w:rPr>
          <w:sz w:val="22"/>
          <w:szCs w:val="22"/>
          <w:lang w:val="lt-LT"/>
        </w:rPr>
        <w:t xml:space="preserve"> vežami iš biologinio nuotekų valymo įrenginio ar </w:t>
      </w:r>
      <w:proofErr w:type="spellStart"/>
      <w:r w:rsidRPr="003061DA">
        <w:rPr>
          <w:sz w:val="22"/>
          <w:szCs w:val="22"/>
          <w:lang w:val="lt-LT"/>
        </w:rPr>
        <w:t>septiko</w:t>
      </w:r>
      <w:proofErr w:type="spellEnd"/>
      <w:r w:rsidRPr="003061DA">
        <w:rPr>
          <w:sz w:val="22"/>
          <w:szCs w:val="22"/>
          <w:lang w:val="lt-LT"/>
        </w:rPr>
        <w:t>, - pagal Nuotekų tvarkytojo automatizuotoje nuotekų priėmimo vietoje elektroniniu būdu užfiksuotus nuotekų apskaitos įrenginių (</w:t>
      </w:r>
      <w:proofErr w:type="spellStart"/>
      <w:r w:rsidRPr="003061DA">
        <w:rPr>
          <w:sz w:val="22"/>
          <w:szCs w:val="22"/>
          <w:lang w:val="lt-LT"/>
        </w:rPr>
        <w:t>debitomačių</w:t>
      </w:r>
      <w:proofErr w:type="spellEnd"/>
      <w:r w:rsidRPr="003061DA">
        <w:rPr>
          <w:sz w:val="22"/>
          <w:szCs w:val="22"/>
          <w:lang w:val="lt-LT"/>
        </w:rPr>
        <w:t>) duomenis apie priimtas tvarkyti nuotekas, o kai jie neįrengti – pagal Asenizacijos</w:t>
      </w:r>
      <w:r w:rsidRPr="003061DA">
        <w:rPr>
          <w:bCs/>
          <w:sz w:val="22"/>
          <w:szCs w:val="22"/>
          <w:lang w:val="lt-LT"/>
        </w:rPr>
        <w:t xml:space="preserve"> </w:t>
      </w:r>
      <w:r w:rsidRPr="003061DA">
        <w:rPr>
          <w:sz w:val="22"/>
          <w:szCs w:val="22"/>
          <w:lang w:val="lt-LT"/>
        </w:rPr>
        <w:t xml:space="preserve">transporto priemonės cisternos tūrį. </w:t>
      </w:r>
    </w:p>
    <w:p w:rsidR="003061DA" w:rsidRPr="006240EB" w:rsidRDefault="003061DA" w:rsidP="003061DA">
      <w:pPr>
        <w:pStyle w:val="Sraopastraipa"/>
        <w:numPr>
          <w:ilvl w:val="0"/>
          <w:numId w:val="3"/>
        </w:numPr>
        <w:pBdr>
          <w:top w:val="nil"/>
          <w:left w:val="nil"/>
          <w:bottom w:val="nil"/>
          <w:right w:val="nil"/>
          <w:between w:val="nil"/>
          <w:bar w:val="nil"/>
        </w:pBdr>
        <w:spacing w:before="60" w:after="60"/>
        <w:ind w:left="0" w:firstLine="851"/>
        <w:jc w:val="both"/>
        <w:rPr>
          <w:color w:val="FF0000"/>
          <w:sz w:val="22"/>
          <w:szCs w:val="22"/>
          <w:lang w:val="lt-LT"/>
        </w:rPr>
      </w:pPr>
      <w:r w:rsidRPr="006240EB">
        <w:rPr>
          <w:color w:val="FF0000"/>
          <w:sz w:val="22"/>
          <w:szCs w:val="22"/>
          <w:lang w:val="lt-LT"/>
        </w:rPr>
        <w:t xml:space="preserve">Priėmęs </w:t>
      </w:r>
      <w:r w:rsidR="0065512B" w:rsidRPr="006240EB">
        <w:rPr>
          <w:color w:val="FF0000"/>
          <w:sz w:val="22"/>
          <w:szCs w:val="22"/>
          <w:lang w:val="lt-LT"/>
        </w:rPr>
        <w:t>n</w:t>
      </w:r>
      <w:r w:rsidRPr="006240EB">
        <w:rPr>
          <w:color w:val="FF0000"/>
          <w:sz w:val="22"/>
          <w:szCs w:val="22"/>
          <w:lang w:val="lt-LT"/>
        </w:rPr>
        <w:t xml:space="preserve">uotekas </w:t>
      </w:r>
      <w:r w:rsidRPr="006240EB">
        <w:rPr>
          <w:color w:val="FF0000"/>
          <w:sz w:val="22"/>
          <w:szCs w:val="22"/>
          <w:highlight w:val="lightGray"/>
          <w:lang w:val="lt-LT"/>
        </w:rPr>
        <w:t>ir (ar) nuotekų dumblą</w:t>
      </w:r>
      <w:r w:rsidRPr="006240EB">
        <w:rPr>
          <w:color w:val="FF0000"/>
          <w:sz w:val="22"/>
          <w:szCs w:val="22"/>
          <w:lang w:val="lt-LT"/>
        </w:rPr>
        <w:t>, Nuotekų tvarkytojo atstovas privalo surašyti važtaraštį, kurio forma pateikta Geriamojo vandens tiekimo ir nuotekų tvarkymo paslaugų kokybės reikalavimų, patvirtintų Lietuvos Respublikos aplinkos ministro 2006 m. gruodžio 29 d. įsakymu Nr. D1-639 (Lietuvos Respublikos aplinkos ministro 2023 m. sausio 13 d. įsakymo Nr. D1-15 redakcija) „Dėl Geriamojo vandens tiekimo ir nuotekų tvarkymo paslaugų kokybės reikalavimų patvirtinimo“, prieduose. Pildomi du važtaraščio egzemplioriai. Pirmasis tenka Vartotojui, antrasis – Nuotekų tvarkytojui. Važtaraštyje įrašomas priimtų nuotekų kiekis. Važtaraštis gali būti pildomas ir elektroniniu būdu. Važtaraščiai saugomi 5 (penkerius) metus.</w:t>
      </w:r>
    </w:p>
    <w:p w:rsidR="003061DA" w:rsidRPr="003061DA" w:rsidRDefault="003061DA" w:rsidP="003061DA">
      <w:pPr>
        <w:pStyle w:val="Sraopastraipa"/>
        <w:numPr>
          <w:ilvl w:val="0"/>
          <w:numId w:val="3"/>
        </w:numPr>
        <w:pBdr>
          <w:top w:val="nil"/>
          <w:left w:val="nil"/>
          <w:bottom w:val="nil"/>
          <w:right w:val="nil"/>
          <w:between w:val="nil"/>
          <w:bar w:val="nil"/>
        </w:pBdr>
        <w:spacing w:before="60" w:after="60"/>
        <w:ind w:left="0" w:firstLine="851"/>
        <w:jc w:val="both"/>
        <w:rPr>
          <w:sz w:val="22"/>
          <w:szCs w:val="22"/>
          <w:lang w:val="lt-LT"/>
        </w:rPr>
      </w:pPr>
      <w:r w:rsidRPr="003061DA">
        <w:rPr>
          <w:color w:val="000000"/>
          <w:sz w:val="22"/>
          <w:szCs w:val="22"/>
          <w:u w:color="000000"/>
          <w:lang w:val="lt-LT"/>
        </w:rPr>
        <w:t xml:space="preserve">Iš Vartotojo priimamoms nuotekoms užterštumo ribos nenustatomos. Nuotekų tvarkytojas kontroliuoja nuotekų </w:t>
      </w:r>
      <w:r w:rsidRPr="0065512B">
        <w:rPr>
          <w:color w:val="000000"/>
          <w:sz w:val="22"/>
          <w:szCs w:val="22"/>
          <w:highlight w:val="lightGray"/>
          <w:u w:color="000000"/>
          <w:lang w:val="lt-LT"/>
        </w:rPr>
        <w:t>ir (ar) nuotekų dumblo</w:t>
      </w:r>
      <w:r w:rsidRPr="003061DA">
        <w:rPr>
          <w:color w:val="000000"/>
          <w:sz w:val="22"/>
          <w:szCs w:val="22"/>
          <w:u w:color="000000"/>
          <w:lang w:val="lt-LT"/>
        </w:rPr>
        <w:t xml:space="preserve"> kokybę, pasirinktinai imdamas nuotekų </w:t>
      </w:r>
      <w:r w:rsidRPr="0065512B">
        <w:rPr>
          <w:color w:val="000000"/>
          <w:sz w:val="22"/>
          <w:szCs w:val="22"/>
          <w:highlight w:val="lightGray"/>
          <w:u w:color="000000"/>
          <w:lang w:val="lt-LT"/>
        </w:rPr>
        <w:t>ir (ar) nuotekų dumblo</w:t>
      </w:r>
      <w:r w:rsidRPr="003061DA">
        <w:rPr>
          <w:color w:val="000000"/>
          <w:sz w:val="22"/>
          <w:szCs w:val="22"/>
          <w:u w:color="000000"/>
          <w:lang w:val="lt-LT"/>
        </w:rPr>
        <w:t xml:space="preserve"> mėginius jų atidavimo vietoje bei atlikdamas jų laboratorinius tyrimus. </w:t>
      </w:r>
      <w:r w:rsidRPr="003061DA">
        <w:rPr>
          <w:sz w:val="22"/>
          <w:szCs w:val="22"/>
          <w:lang w:val="lt-LT"/>
        </w:rPr>
        <w:t xml:space="preserve">Paėmus Vartotojo nuotekų </w:t>
      </w:r>
      <w:r w:rsidRPr="0065512B">
        <w:rPr>
          <w:sz w:val="22"/>
          <w:szCs w:val="22"/>
          <w:highlight w:val="lightGray"/>
          <w:lang w:val="lt-LT"/>
        </w:rPr>
        <w:t>ir (ar) nuotekų dumblo</w:t>
      </w:r>
      <w:r w:rsidRPr="003061DA">
        <w:rPr>
          <w:sz w:val="22"/>
          <w:szCs w:val="22"/>
          <w:lang w:val="lt-LT"/>
        </w:rPr>
        <w:t xml:space="preserve"> mėginius, Nuotekų tvarkytojo atstovas surašo Nuotekų tvarkytojo patvirtintos formos aktą, kurį pasirašo Nuotekų tvarkytojo atstovas ir Vartotojas. Vartotojui atsisakius dalyvauti paimant nuotekų </w:t>
      </w:r>
      <w:r w:rsidRPr="0065512B">
        <w:rPr>
          <w:sz w:val="22"/>
          <w:szCs w:val="22"/>
          <w:highlight w:val="lightGray"/>
          <w:lang w:val="lt-LT"/>
        </w:rPr>
        <w:t>ir (ar) nuotekų dumblo</w:t>
      </w:r>
      <w:r w:rsidRPr="003061DA">
        <w:rPr>
          <w:sz w:val="22"/>
          <w:szCs w:val="22"/>
          <w:lang w:val="lt-LT"/>
        </w:rPr>
        <w:t xml:space="preserve"> mėginį ir (ar) pasirašyti aktą, jis galioja, tačiau Nuotekų tvarkytojo atstovas apie atsisakymą dalyvauti ir (ar) pasirašyti aktą turi pažymėti akte. Vienas akto egzempliorius atitenka Nuotekų tvarkytojui, kitas – Vartotojui. </w:t>
      </w:r>
    </w:p>
    <w:p w:rsidR="003061DA" w:rsidRPr="003061DA" w:rsidRDefault="003061DA" w:rsidP="003061DA">
      <w:pPr>
        <w:pStyle w:val="Sraopastraipa"/>
        <w:snapToGrid w:val="0"/>
        <w:ind w:left="360"/>
        <w:rPr>
          <w:b/>
          <w:bCs/>
          <w:caps/>
          <w:color w:val="000000" w:themeColor="text1"/>
          <w:sz w:val="22"/>
          <w:szCs w:val="22"/>
          <w:lang w:val="lt-LT"/>
        </w:rPr>
      </w:pPr>
    </w:p>
    <w:p w:rsidR="003061DA" w:rsidRPr="003061DA" w:rsidRDefault="003061DA" w:rsidP="003061DA">
      <w:pPr>
        <w:pStyle w:val="Sraopastraipa"/>
        <w:snapToGrid w:val="0"/>
        <w:ind w:left="360"/>
        <w:jc w:val="center"/>
        <w:rPr>
          <w:b/>
          <w:bCs/>
          <w:caps/>
          <w:color w:val="000000" w:themeColor="text1"/>
          <w:sz w:val="22"/>
          <w:szCs w:val="22"/>
          <w:lang w:val="lt-LT"/>
        </w:rPr>
      </w:pPr>
      <w:r w:rsidRPr="003061DA">
        <w:rPr>
          <w:b/>
          <w:bCs/>
          <w:caps/>
          <w:color w:val="000000" w:themeColor="text1"/>
          <w:sz w:val="22"/>
          <w:szCs w:val="22"/>
          <w:lang w:val="lt-LT"/>
        </w:rPr>
        <w:t>v SKYRIUS</w:t>
      </w:r>
    </w:p>
    <w:p w:rsidR="003061DA" w:rsidRPr="003061DA" w:rsidRDefault="003061DA" w:rsidP="003061DA">
      <w:pPr>
        <w:pStyle w:val="Sraopastraipa"/>
        <w:snapToGrid w:val="0"/>
        <w:ind w:left="360"/>
        <w:jc w:val="center"/>
        <w:rPr>
          <w:b/>
          <w:bCs/>
          <w:caps/>
          <w:color w:val="000000" w:themeColor="text1"/>
          <w:sz w:val="22"/>
          <w:szCs w:val="22"/>
          <w:lang w:val="lt-LT"/>
        </w:rPr>
      </w:pPr>
      <w:bookmarkStart w:id="1" w:name="_Toc181747219"/>
      <w:r w:rsidRPr="003061DA">
        <w:rPr>
          <w:b/>
          <w:caps/>
          <w:sz w:val="22"/>
          <w:szCs w:val="22"/>
          <w:lang w:val="lt-LT"/>
        </w:rPr>
        <w:t>ŠALIŲ ATSAKOMYBĖ</w:t>
      </w:r>
      <w:bookmarkEnd w:id="1"/>
    </w:p>
    <w:p w:rsidR="003061DA" w:rsidRPr="003061DA" w:rsidRDefault="003061DA" w:rsidP="003061DA">
      <w:pPr>
        <w:pBdr>
          <w:top w:val="nil"/>
          <w:left w:val="nil"/>
          <w:bottom w:val="nil"/>
          <w:right w:val="nil"/>
          <w:between w:val="nil"/>
          <w:bar w:val="nil"/>
        </w:pBdr>
        <w:spacing w:before="60" w:after="60" w:line="240" w:lineRule="auto"/>
        <w:contextualSpacing/>
        <w:jc w:val="both"/>
        <w:rPr>
          <w:rFonts w:ascii="Times New Roman" w:hAnsi="Times New Roman" w:cs="Times New Roman"/>
        </w:rPr>
      </w:pPr>
    </w:p>
    <w:p w:rsidR="003061DA" w:rsidRPr="003061DA" w:rsidRDefault="003061DA" w:rsidP="003061DA">
      <w:pPr>
        <w:pStyle w:val="Sraopastraipa"/>
        <w:numPr>
          <w:ilvl w:val="0"/>
          <w:numId w:val="3"/>
        </w:numPr>
        <w:pBdr>
          <w:top w:val="nil"/>
          <w:left w:val="nil"/>
          <w:bottom w:val="nil"/>
          <w:right w:val="nil"/>
          <w:between w:val="nil"/>
          <w:bar w:val="nil"/>
        </w:pBdr>
        <w:spacing w:before="60" w:after="60"/>
        <w:ind w:left="0" w:firstLine="851"/>
        <w:jc w:val="both"/>
        <w:rPr>
          <w:sz w:val="22"/>
          <w:szCs w:val="22"/>
          <w:lang w:val="lt-LT"/>
        </w:rPr>
      </w:pPr>
      <w:r w:rsidRPr="003061DA">
        <w:rPr>
          <w:sz w:val="22"/>
          <w:szCs w:val="22"/>
          <w:lang w:val="lt-LT"/>
        </w:rPr>
        <w:t>Nuotekų tvarkytojas atsako už Paslaugų teikimą Sutartyje numatytomis sąlygomis, mokėjimų už suteiktas Paslaugas teisingą apskaičiavimą ir mokėjimo dokumentų pateikimą Vartotojui Sutartyje numatyta tvarka.</w:t>
      </w:r>
    </w:p>
    <w:p w:rsidR="003061DA" w:rsidRPr="003061DA" w:rsidRDefault="003061DA" w:rsidP="003061DA">
      <w:pPr>
        <w:pStyle w:val="Sraopastraipa"/>
        <w:numPr>
          <w:ilvl w:val="0"/>
          <w:numId w:val="3"/>
        </w:numPr>
        <w:pBdr>
          <w:top w:val="nil"/>
          <w:left w:val="nil"/>
          <w:bottom w:val="nil"/>
          <w:right w:val="nil"/>
          <w:between w:val="nil"/>
          <w:bar w:val="nil"/>
        </w:pBdr>
        <w:spacing w:before="60" w:after="60"/>
        <w:ind w:left="0" w:firstLine="851"/>
        <w:jc w:val="both"/>
        <w:rPr>
          <w:sz w:val="22"/>
          <w:szCs w:val="22"/>
          <w:lang w:val="lt-LT"/>
        </w:rPr>
      </w:pPr>
      <w:r w:rsidRPr="003061DA">
        <w:rPr>
          <w:sz w:val="22"/>
          <w:szCs w:val="22"/>
          <w:lang w:val="lt-LT"/>
        </w:rPr>
        <w:t xml:space="preserve">Vartotojui laiku nesudarius sąlygų nuotekų </w:t>
      </w:r>
      <w:r w:rsidRPr="0065512B">
        <w:rPr>
          <w:sz w:val="22"/>
          <w:szCs w:val="22"/>
          <w:highlight w:val="lightGray"/>
          <w:lang w:val="lt-LT"/>
        </w:rPr>
        <w:t>ir (ar) nuotekų dumblo</w:t>
      </w:r>
      <w:r w:rsidRPr="003061DA">
        <w:rPr>
          <w:sz w:val="22"/>
          <w:szCs w:val="22"/>
          <w:lang w:val="lt-LT"/>
        </w:rPr>
        <w:t xml:space="preserve"> išsiurbimui ir jų išvežimui (neatlaisvintas privažiavimas prie Vartotojo valdomų Individualiojo nuotekų tvarkymo įrenginių ar pan.), Vartotojas per 10 (dešimt) dienų nuo Nuotekų tvarkytojo sąskaitos gavimo atlygina Nuotekų tvarkytojo patirtas Asenizacijos transporto priemonės atvykimo išlaidas (Nuotekų tvarkytojo nustatytą reiso kainą).</w:t>
      </w:r>
    </w:p>
    <w:p w:rsidR="003061DA" w:rsidRPr="003061DA" w:rsidRDefault="003061DA" w:rsidP="003061DA">
      <w:pPr>
        <w:pStyle w:val="Sraopastraipa"/>
        <w:numPr>
          <w:ilvl w:val="0"/>
          <w:numId w:val="3"/>
        </w:numPr>
        <w:pBdr>
          <w:top w:val="nil"/>
          <w:left w:val="nil"/>
          <w:bottom w:val="nil"/>
          <w:right w:val="nil"/>
          <w:between w:val="nil"/>
          <w:bar w:val="nil"/>
        </w:pBdr>
        <w:spacing w:before="60" w:after="60"/>
        <w:ind w:left="0" w:firstLine="851"/>
        <w:jc w:val="both"/>
        <w:rPr>
          <w:sz w:val="22"/>
          <w:szCs w:val="22"/>
          <w:lang w:val="lt-LT"/>
        </w:rPr>
      </w:pPr>
      <w:r w:rsidRPr="003061DA">
        <w:rPr>
          <w:sz w:val="22"/>
          <w:szCs w:val="22"/>
          <w:lang w:val="lt-LT"/>
        </w:rPr>
        <w:t>Šalis, nevykdanti pagal Sutartį prisiimtų įsipareigojimų ar netinkamai juos vykdanti, atsako Lietuvos Respublikos civilinio kodekso nustatyta tvarka ir privalo atlyginti kitos Šalies, taip pat trečiųjų asmenų dėl to patirtą žalą.</w:t>
      </w:r>
    </w:p>
    <w:p w:rsidR="003061DA" w:rsidRPr="003061DA" w:rsidRDefault="003061DA" w:rsidP="003061DA">
      <w:pPr>
        <w:pStyle w:val="Sraopastraipa"/>
        <w:numPr>
          <w:ilvl w:val="0"/>
          <w:numId w:val="3"/>
        </w:numPr>
        <w:pBdr>
          <w:top w:val="nil"/>
          <w:left w:val="nil"/>
          <w:bottom w:val="nil"/>
          <w:right w:val="nil"/>
          <w:between w:val="nil"/>
          <w:bar w:val="nil"/>
        </w:pBdr>
        <w:spacing w:before="60" w:after="60"/>
        <w:ind w:left="0" w:firstLine="851"/>
        <w:jc w:val="both"/>
        <w:rPr>
          <w:sz w:val="22"/>
          <w:szCs w:val="22"/>
          <w:lang w:val="lt-LT"/>
        </w:rPr>
      </w:pPr>
      <w:r w:rsidRPr="003061DA">
        <w:rPr>
          <w:sz w:val="22"/>
          <w:szCs w:val="22"/>
          <w:lang w:val="lt-LT"/>
        </w:rPr>
        <w:t>Jeigu Vartotojas Sutartyje nustatytu terminu neatsiskaito už suteiktas Paslaugas, Nuotekų tvarkytojas už kiekvieną pavėluotą dieną skaičiuoja jam 0,02 (dviejų šimtųjų) procentų dydžio delspinigius nuo laiku nesumokėtos sumos.</w:t>
      </w:r>
    </w:p>
    <w:p w:rsidR="003061DA" w:rsidRPr="003061DA" w:rsidRDefault="003061DA" w:rsidP="003061DA">
      <w:pPr>
        <w:pStyle w:val="Sraopastraipa"/>
        <w:numPr>
          <w:ilvl w:val="0"/>
          <w:numId w:val="3"/>
        </w:numPr>
        <w:pBdr>
          <w:top w:val="nil"/>
          <w:left w:val="nil"/>
          <w:bottom w:val="nil"/>
          <w:right w:val="nil"/>
          <w:between w:val="nil"/>
          <w:bar w:val="nil"/>
        </w:pBdr>
        <w:spacing w:before="60" w:after="60"/>
        <w:ind w:left="0" w:firstLine="851"/>
        <w:jc w:val="both"/>
        <w:rPr>
          <w:sz w:val="22"/>
          <w:szCs w:val="22"/>
          <w:lang w:val="lt-LT"/>
        </w:rPr>
      </w:pPr>
      <w:r w:rsidRPr="003061DA">
        <w:rPr>
          <w:sz w:val="22"/>
          <w:szCs w:val="22"/>
          <w:lang w:val="lt-LT"/>
        </w:rPr>
        <w:t>Jei Vartotojas neapmoka sąskaitos už Paslaugas daugiau kaip 45 (keturiasdešimt penkias) dienas, skaičiuojant nuo atsiskaitymo termino paskutinės dienos, Nuotekų tvarkytojas turi teisę sustabdyti Paslaugų teikimą tol, kol Vartotojas padengs įsiskolinimą.</w:t>
      </w:r>
    </w:p>
    <w:p w:rsidR="003061DA" w:rsidRPr="003061DA" w:rsidRDefault="003061DA" w:rsidP="003061DA">
      <w:pPr>
        <w:pStyle w:val="Sraopastraipa"/>
        <w:numPr>
          <w:ilvl w:val="0"/>
          <w:numId w:val="3"/>
        </w:numPr>
        <w:pBdr>
          <w:top w:val="nil"/>
          <w:left w:val="nil"/>
          <w:bottom w:val="nil"/>
          <w:right w:val="nil"/>
          <w:between w:val="nil"/>
          <w:bar w:val="nil"/>
        </w:pBdr>
        <w:spacing w:before="60" w:after="60"/>
        <w:ind w:left="0" w:firstLine="851"/>
        <w:jc w:val="both"/>
        <w:rPr>
          <w:sz w:val="22"/>
          <w:szCs w:val="22"/>
          <w:lang w:val="lt-LT"/>
        </w:rPr>
      </w:pPr>
      <w:r w:rsidRPr="003061DA">
        <w:rPr>
          <w:sz w:val="22"/>
          <w:szCs w:val="22"/>
          <w:lang w:val="lt-LT"/>
        </w:rPr>
        <w:t xml:space="preserve">Nuotekų tvarkytojui nustačius, kad Vartotojas perdavė Nuotekų tvarkytojui transportuoti gamybines nuotekas ar kitokias nuotekas, neatitinkančias Bendrųjų sąlygų 8.4 papunkčio reikalavimų, Vartotojas per 10 (dešimt) dienų nuo Nuotekų tvarkytojo sąskaitos gavimo privalo padengti padidėjusios bei savitosios taršos nuotekų tvarkymo sąnaudas, sumokėti už nuotekų </w:t>
      </w:r>
      <w:r w:rsidRPr="0065512B">
        <w:rPr>
          <w:sz w:val="22"/>
          <w:szCs w:val="22"/>
          <w:highlight w:val="lightGray"/>
          <w:lang w:val="lt-LT"/>
        </w:rPr>
        <w:t>ir (ar) nuotekų dumblo</w:t>
      </w:r>
      <w:r w:rsidRPr="003061DA">
        <w:rPr>
          <w:sz w:val="22"/>
          <w:szCs w:val="22"/>
          <w:lang w:val="lt-LT"/>
        </w:rPr>
        <w:t xml:space="preserve"> mėginių tyrimą, taip pat atlyginti kitus Nuotekų tvarkytojo nuostolius, patirtus dėl to, kad Vartotojas pažeidė Bendrųjų sąlygų 8.4 papunktį. Šiame punkte nustatytu atveju Nuotekų tvarkytojas įgyja teisę nutraukti Sutartį dėl esminio Sutarties pažeidimo (Civilinio kodekso 6.217 straipsnis). </w:t>
      </w:r>
    </w:p>
    <w:p w:rsidR="003061DA" w:rsidRPr="003061DA" w:rsidRDefault="003061DA" w:rsidP="003061DA">
      <w:pPr>
        <w:pStyle w:val="Sraopastraipa"/>
        <w:numPr>
          <w:ilvl w:val="0"/>
          <w:numId w:val="3"/>
        </w:numPr>
        <w:pBdr>
          <w:top w:val="nil"/>
          <w:left w:val="nil"/>
          <w:bottom w:val="nil"/>
          <w:right w:val="nil"/>
          <w:between w:val="nil"/>
          <w:bar w:val="nil"/>
        </w:pBdr>
        <w:spacing w:before="60" w:after="60"/>
        <w:ind w:left="0" w:firstLine="851"/>
        <w:jc w:val="both"/>
        <w:rPr>
          <w:sz w:val="22"/>
          <w:szCs w:val="22"/>
          <w:lang w:val="lt-LT"/>
        </w:rPr>
      </w:pPr>
      <w:r w:rsidRPr="003061DA">
        <w:rPr>
          <w:sz w:val="22"/>
          <w:szCs w:val="22"/>
          <w:lang w:val="lt-LT"/>
        </w:rPr>
        <w:lastRenderedPageBreak/>
        <w:t>Šalys atleidžiamos nuo atsakomybės už Sutarties nevykdymą ar netinkamą vykdymą, jeigu įrodo, kad tai įvyko dėl atsiradusių nenugalimos jėgos (</w:t>
      </w:r>
      <w:r w:rsidRPr="003061DA">
        <w:rPr>
          <w:i/>
          <w:iCs/>
          <w:sz w:val="22"/>
          <w:szCs w:val="22"/>
          <w:lang w:val="lt-LT"/>
        </w:rPr>
        <w:t>force majeure</w:t>
      </w:r>
      <w:r w:rsidRPr="003061DA">
        <w:rPr>
          <w:sz w:val="22"/>
          <w:szCs w:val="22"/>
          <w:lang w:val="lt-LT"/>
        </w:rPr>
        <w:t>) aplinkybių. Atleidimo nuo atsakomybės klausimai, susiję su nenugalimos jėgos (</w:t>
      </w:r>
      <w:r w:rsidRPr="003061DA">
        <w:rPr>
          <w:i/>
          <w:iCs/>
          <w:sz w:val="22"/>
          <w:szCs w:val="22"/>
          <w:lang w:val="lt-LT"/>
        </w:rPr>
        <w:t>force majeure</w:t>
      </w:r>
      <w:r w:rsidRPr="003061DA">
        <w:rPr>
          <w:sz w:val="22"/>
          <w:szCs w:val="22"/>
          <w:lang w:val="lt-LT"/>
        </w:rPr>
        <w:t>) atsiradimu, sprendžiami Civilinio kodekso ir kitų teisės aktų nustatyta tvarka.</w:t>
      </w:r>
    </w:p>
    <w:p w:rsidR="003061DA" w:rsidRPr="003061DA" w:rsidRDefault="003061DA" w:rsidP="003061DA">
      <w:pPr>
        <w:pStyle w:val="Sraopastraipa"/>
        <w:tabs>
          <w:tab w:val="left" w:pos="284"/>
          <w:tab w:val="left" w:pos="1134"/>
        </w:tabs>
        <w:snapToGrid w:val="0"/>
        <w:ind w:left="0" w:right="-1" w:firstLine="851"/>
        <w:jc w:val="both"/>
        <w:rPr>
          <w:color w:val="000000" w:themeColor="text1"/>
          <w:sz w:val="22"/>
          <w:szCs w:val="22"/>
          <w:lang w:val="lt-LT"/>
        </w:rPr>
      </w:pPr>
    </w:p>
    <w:p w:rsidR="003061DA" w:rsidRPr="003061DA" w:rsidRDefault="003061DA" w:rsidP="003061DA">
      <w:pPr>
        <w:pStyle w:val="Sraopastraipa"/>
        <w:snapToGrid w:val="0"/>
        <w:ind w:left="284"/>
        <w:jc w:val="center"/>
        <w:rPr>
          <w:b/>
          <w:bCs/>
          <w:caps/>
          <w:color w:val="000000" w:themeColor="text1"/>
          <w:sz w:val="22"/>
          <w:szCs w:val="22"/>
          <w:lang w:val="lt-LT"/>
        </w:rPr>
      </w:pPr>
      <w:r w:rsidRPr="003061DA">
        <w:rPr>
          <w:b/>
          <w:bCs/>
          <w:caps/>
          <w:color w:val="000000" w:themeColor="text1"/>
          <w:sz w:val="22"/>
          <w:szCs w:val="22"/>
          <w:lang w:val="lt-LT"/>
        </w:rPr>
        <w:t>vI SKYRIUS</w:t>
      </w:r>
    </w:p>
    <w:p w:rsidR="003061DA" w:rsidRPr="003061DA" w:rsidRDefault="003061DA" w:rsidP="003061DA">
      <w:pPr>
        <w:pStyle w:val="Sraopastraipa"/>
        <w:snapToGrid w:val="0"/>
        <w:ind w:left="284"/>
        <w:jc w:val="center"/>
        <w:rPr>
          <w:b/>
          <w:bCs/>
          <w:caps/>
          <w:color w:val="000000" w:themeColor="text1"/>
          <w:sz w:val="22"/>
          <w:szCs w:val="22"/>
          <w:lang w:val="lt-LT"/>
        </w:rPr>
      </w:pPr>
      <w:r w:rsidRPr="003061DA">
        <w:rPr>
          <w:b/>
          <w:color w:val="000000" w:themeColor="text1"/>
          <w:sz w:val="22"/>
          <w:szCs w:val="22"/>
          <w:lang w:val="lt-LT"/>
        </w:rPr>
        <w:t>PASLAUGŲ KAINŲ NUSTATYMAS</w:t>
      </w:r>
    </w:p>
    <w:p w:rsidR="003061DA" w:rsidRPr="003061DA" w:rsidRDefault="003061DA" w:rsidP="003061DA">
      <w:pPr>
        <w:tabs>
          <w:tab w:val="left" w:pos="1134"/>
        </w:tabs>
        <w:snapToGrid w:val="0"/>
        <w:spacing w:line="240" w:lineRule="auto"/>
        <w:ind w:left="679" w:right="-1" w:firstLine="851"/>
        <w:contextualSpacing/>
        <w:jc w:val="both"/>
        <w:rPr>
          <w:rFonts w:ascii="Times New Roman" w:hAnsi="Times New Roman" w:cs="Times New Roman"/>
          <w:color w:val="000000" w:themeColor="text1"/>
        </w:rPr>
      </w:pPr>
    </w:p>
    <w:p w:rsidR="003061DA" w:rsidRPr="003061DA" w:rsidRDefault="003061DA" w:rsidP="003061DA">
      <w:pPr>
        <w:pStyle w:val="Sraopastraipa"/>
        <w:numPr>
          <w:ilvl w:val="0"/>
          <w:numId w:val="3"/>
        </w:numPr>
        <w:pBdr>
          <w:top w:val="nil"/>
          <w:left w:val="nil"/>
          <w:bottom w:val="nil"/>
          <w:right w:val="nil"/>
          <w:between w:val="nil"/>
          <w:bar w:val="nil"/>
        </w:pBdr>
        <w:spacing w:before="60" w:after="60"/>
        <w:ind w:left="0" w:firstLine="851"/>
        <w:jc w:val="both"/>
        <w:rPr>
          <w:sz w:val="22"/>
          <w:szCs w:val="22"/>
          <w:lang w:val="lt-LT"/>
        </w:rPr>
      </w:pPr>
      <w:r w:rsidRPr="003061DA">
        <w:rPr>
          <w:color w:val="000000" w:themeColor="text1"/>
          <w:sz w:val="22"/>
          <w:szCs w:val="22"/>
          <w:lang w:val="lt-LT"/>
        </w:rPr>
        <w:t>Vartotojas už Paslaugas moka Nuotekų tvarkytojui Paslaugos kainą, kuri susideda iš šių dalių:</w:t>
      </w:r>
    </w:p>
    <w:p w:rsidR="003061DA" w:rsidRPr="003061DA" w:rsidRDefault="003061DA" w:rsidP="003061DA">
      <w:pPr>
        <w:pStyle w:val="Sraopastraipa"/>
        <w:numPr>
          <w:ilvl w:val="1"/>
          <w:numId w:val="3"/>
        </w:numPr>
        <w:tabs>
          <w:tab w:val="left" w:pos="426"/>
          <w:tab w:val="left" w:pos="1134"/>
        </w:tabs>
        <w:snapToGrid w:val="0"/>
        <w:ind w:left="0" w:firstLine="851"/>
        <w:jc w:val="both"/>
        <w:rPr>
          <w:color w:val="000000" w:themeColor="text1"/>
          <w:sz w:val="22"/>
          <w:szCs w:val="22"/>
          <w:lang w:val="lt-LT"/>
        </w:rPr>
      </w:pPr>
      <w:r w:rsidRPr="003061DA">
        <w:rPr>
          <w:color w:val="000000" w:themeColor="text1"/>
          <w:sz w:val="22"/>
          <w:szCs w:val="22"/>
          <w:lang w:val="lt-LT"/>
        </w:rPr>
        <w:t xml:space="preserve"> nuotekų </w:t>
      </w:r>
      <w:r w:rsidRPr="0065512B">
        <w:rPr>
          <w:color w:val="000000" w:themeColor="text1"/>
          <w:sz w:val="22"/>
          <w:szCs w:val="22"/>
          <w:highlight w:val="lightGray"/>
          <w:lang w:val="lt-LT"/>
        </w:rPr>
        <w:t>ir (ar) nuotekų dumblo</w:t>
      </w:r>
      <w:r w:rsidRPr="003061DA">
        <w:rPr>
          <w:color w:val="000000" w:themeColor="text1"/>
          <w:sz w:val="22"/>
          <w:szCs w:val="22"/>
          <w:lang w:val="lt-LT"/>
        </w:rPr>
        <w:t xml:space="preserve"> transportavimo kainą (Eur už reisą), kurią nustato ir viešai savo interneto svetainėje paskelbia Nuotekų tvarkytojas</w:t>
      </w:r>
      <w:r w:rsidRPr="003061DA">
        <w:rPr>
          <w:rStyle w:val="Puslapioinaosnuoroda"/>
          <w:color w:val="000000" w:themeColor="text1"/>
          <w:sz w:val="22"/>
          <w:szCs w:val="22"/>
        </w:rPr>
        <w:footnoteReference w:id="3"/>
      </w:r>
      <w:r w:rsidRPr="003061DA">
        <w:rPr>
          <w:color w:val="000000" w:themeColor="text1"/>
          <w:sz w:val="22"/>
          <w:szCs w:val="22"/>
          <w:lang w:val="lt-LT"/>
        </w:rPr>
        <w:t>;</w:t>
      </w:r>
    </w:p>
    <w:p w:rsidR="003061DA" w:rsidRPr="006240EB" w:rsidRDefault="003061DA" w:rsidP="003061DA">
      <w:pPr>
        <w:pStyle w:val="Sraopastraipa"/>
        <w:numPr>
          <w:ilvl w:val="1"/>
          <w:numId w:val="3"/>
        </w:numPr>
        <w:tabs>
          <w:tab w:val="left" w:pos="426"/>
          <w:tab w:val="left" w:pos="1134"/>
        </w:tabs>
        <w:snapToGrid w:val="0"/>
        <w:ind w:left="0" w:firstLine="851"/>
        <w:jc w:val="both"/>
        <w:rPr>
          <w:color w:val="FF0000"/>
          <w:sz w:val="22"/>
          <w:szCs w:val="22"/>
          <w:lang w:val="lt-LT"/>
        </w:rPr>
      </w:pPr>
      <w:r w:rsidRPr="006240EB">
        <w:rPr>
          <w:color w:val="FF0000"/>
          <w:sz w:val="22"/>
          <w:szCs w:val="22"/>
          <w:lang w:val="lt-LT"/>
        </w:rPr>
        <w:t xml:space="preserve">nuotekų </w:t>
      </w:r>
      <w:r w:rsidRPr="006240EB">
        <w:rPr>
          <w:color w:val="FF0000"/>
          <w:sz w:val="22"/>
          <w:szCs w:val="22"/>
          <w:highlight w:val="lightGray"/>
          <w:lang w:val="lt-LT"/>
        </w:rPr>
        <w:t>ir (ar) nuotekų dumblo</w:t>
      </w:r>
      <w:r w:rsidRPr="006240EB">
        <w:rPr>
          <w:color w:val="FF0000"/>
          <w:sz w:val="22"/>
          <w:szCs w:val="22"/>
          <w:lang w:val="lt-LT"/>
        </w:rPr>
        <w:t xml:space="preserve"> tvarkymo kainą (Eur už m</w:t>
      </w:r>
      <w:r w:rsidRPr="006240EB">
        <w:rPr>
          <w:color w:val="FF0000"/>
          <w:sz w:val="22"/>
          <w:szCs w:val="22"/>
          <w:vertAlign w:val="superscript"/>
          <w:lang w:val="lt-LT"/>
        </w:rPr>
        <w:t>3</w:t>
      </w:r>
      <w:r w:rsidRPr="006240EB">
        <w:rPr>
          <w:color w:val="FF0000"/>
          <w:sz w:val="22"/>
          <w:szCs w:val="22"/>
          <w:lang w:val="lt-LT"/>
        </w:rPr>
        <w:t>), kurią nustato Valstybinė energetikos reguliavimo taryba ir kuri skelbiama Nuotekų tvarkytojo interneto svetainėje</w:t>
      </w:r>
      <w:r w:rsidRPr="006240EB">
        <w:rPr>
          <w:rStyle w:val="Puslapioinaosnuoroda"/>
          <w:color w:val="FF0000"/>
          <w:sz w:val="22"/>
          <w:szCs w:val="22"/>
        </w:rPr>
        <w:footnoteReference w:id="4"/>
      </w:r>
      <w:r w:rsidRPr="006240EB">
        <w:rPr>
          <w:color w:val="FF0000"/>
          <w:sz w:val="22"/>
          <w:szCs w:val="22"/>
          <w:lang w:val="lt-LT"/>
        </w:rPr>
        <w:t>.</w:t>
      </w:r>
    </w:p>
    <w:p w:rsidR="003061DA" w:rsidRPr="003061DA" w:rsidRDefault="003061DA" w:rsidP="003061DA">
      <w:pPr>
        <w:pStyle w:val="Sraopastraipa"/>
        <w:numPr>
          <w:ilvl w:val="0"/>
          <w:numId w:val="3"/>
        </w:numPr>
        <w:tabs>
          <w:tab w:val="left" w:pos="0"/>
          <w:tab w:val="left" w:pos="1134"/>
        </w:tabs>
        <w:snapToGrid w:val="0"/>
        <w:ind w:left="0" w:firstLine="851"/>
        <w:jc w:val="both"/>
        <w:rPr>
          <w:color w:val="000000" w:themeColor="text1"/>
          <w:sz w:val="22"/>
          <w:szCs w:val="22"/>
          <w:lang w:val="lt-LT"/>
        </w:rPr>
      </w:pPr>
      <w:r w:rsidRPr="003061DA">
        <w:rPr>
          <w:color w:val="000000" w:themeColor="text1"/>
          <w:sz w:val="22"/>
          <w:szCs w:val="22"/>
          <w:lang w:val="lt-LT"/>
        </w:rPr>
        <w:t>Apie pasikeitusias Paslaugų kainas Nuotekų tvarkytojas praneša v</w:t>
      </w:r>
      <w:r w:rsidRPr="003061DA">
        <w:rPr>
          <w:bCs/>
          <w:color w:val="000000" w:themeColor="text1"/>
          <w:sz w:val="22"/>
          <w:szCs w:val="22"/>
          <w:lang w:val="lt-LT"/>
        </w:rPr>
        <w:t>artotojams</w:t>
      </w:r>
      <w:r w:rsidRPr="003061DA">
        <w:rPr>
          <w:color w:val="000000" w:themeColor="text1"/>
          <w:sz w:val="22"/>
          <w:szCs w:val="22"/>
          <w:lang w:val="lt-LT"/>
        </w:rPr>
        <w:t>, apie tai paskelbdamas viešai Nuotekų tvarkytojo interneto svetainėje</w:t>
      </w:r>
      <w:r w:rsidRPr="003061DA">
        <w:rPr>
          <w:rStyle w:val="Puslapioinaosnuoroda"/>
          <w:color w:val="000000" w:themeColor="text1"/>
          <w:sz w:val="22"/>
          <w:szCs w:val="22"/>
          <w:lang w:val="lt-LT"/>
        </w:rPr>
        <w:footnoteReference w:id="5"/>
      </w:r>
      <w:r w:rsidRPr="003061DA">
        <w:rPr>
          <w:color w:val="000000" w:themeColor="text1"/>
          <w:sz w:val="22"/>
          <w:szCs w:val="22"/>
          <w:lang w:val="lt-LT"/>
        </w:rPr>
        <w:t xml:space="preserve"> ne vėliau kaip likus 30 (trisdešimčiai) dienų iki Paslaugų kainų įsigaliojimo.</w:t>
      </w:r>
    </w:p>
    <w:p w:rsidR="003061DA" w:rsidRPr="003061DA" w:rsidRDefault="003061DA" w:rsidP="003061DA">
      <w:pPr>
        <w:pStyle w:val="Sraopastraipa"/>
        <w:tabs>
          <w:tab w:val="left" w:pos="426"/>
          <w:tab w:val="left" w:pos="1134"/>
        </w:tabs>
        <w:snapToGrid w:val="0"/>
        <w:ind w:left="0" w:right="-1" w:firstLine="851"/>
        <w:jc w:val="both"/>
        <w:rPr>
          <w:color w:val="000000" w:themeColor="text1"/>
          <w:sz w:val="22"/>
          <w:szCs w:val="22"/>
          <w:lang w:val="lt-LT"/>
        </w:rPr>
      </w:pPr>
    </w:p>
    <w:p w:rsidR="003061DA" w:rsidRPr="003061DA" w:rsidRDefault="003061DA" w:rsidP="003061DA">
      <w:pPr>
        <w:pStyle w:val="Sraopastraipa"/>
        <w:snapToGrid w:val="0"/>
        <w:ind w:left="284"/>
        <w:jc w:val="center"/>
        <w:rPr>
          <w:b/>
          <w:bCs/>
          <w:caps/>
          <w:color w:val="000000" w:themeColor="text1"/>
          <w:sz w:val="22"/>
          <w:szCs w:val="22"/>
          <w:lang w:val="lt-LT"/>
        </w:rPr>
      </w:pPr>
      <w:r w:rsidRPr="003061DA">
        <w:rPr>
          <w:b/>
          <w:bCs/>
          <w:caps/>
          <w:color w:val="000000" w:themeColor="text1"/>
          <w:sz w:val="22"/>
          <w:szCs w:val="22"/>
          <w:lang w:val="lt-LT"/>
        </w:rPr>
        <w:t>viI SKYRIUS</w:t>
      </w:r>
    </w:p>
    <w:p w:rsidR="003061DA" w:rsidRPr="003061DA" w:rsidRDefault="003061DA" w:rsidP="003061DA">
      <w:pPr>
        <w:pStyle w:val="Sraopastraipa"/>
        <w:snapToGrid w:val="0"/>
        <w:ind w:left="284"/>
        <w:jc w:val="center"/>
        <w:rPr>
          <w:b/>
          <w:bCs/>
          <w:caps/>
          <w:color w:val="000000" w:themeColor="text1"/>
          <w:sz w:val="22"/>
          <w:szCs w:val="22"/>
          <w:lang w:val="lt-LT"/>
        </w:rPr>
      </w:pPr>
      <w:r w:rsidRPr="003061DA">
        <w:rPr>
          <w:b/>
          <w:bCs/>
          <w:color w:val="000000" w:themeColor="text1"/>
          <w:sz w:val="22"/>
          <w:szCs w:val="22"/>
          <w:lang w:val="lt-LT"/>
        </w:rPr>
        <w:t>ATSISKAITYMO UŽ PASLAUGAS TVARKA IR TERMINAI</w:t>
      </w:r>
    </w:p>
    <w:p w:rsidR="003061DA" w:rsidRPr="003061DA" w:rsidRDefault="003061DA" w:rsidP="003061DA">
      <w:pPr>
        <w:pStyle w:val="Sraopastraipa"/>
        <w:tabs>
          <w:tab w:val="left" w:pos="426"/>
          <w:tab w:val="left" w:pos="1134"/>
        </w:tabs>
        <w:snapToGrid w:val="0"/>
        <w:ind w:left="0" w:right="-1" w:firstLine="851"/>
        <w:jc w:val="both"/>
        <w:rPr>
          <w:color w:val="000000" w:themeColor="text1"/>
          <w:sz w:val="22"/>
          <w:szCs w:val="22"/>
          <w:lang w:val="lt-LT"/>
        </w:rPr>
      </w:pPr>
    </w:p>
    <w:p w:rsidR="003061DA" w:rsidRPr="003061DA" w:rsidRDefault="003061DA" w:rsidP="003061DA">
      <w:pPr>
        <w:pStyle w:val="Sraopastraipa"/>
        <w:numPr>
          <w:ilvl w:val="0"/>
          <w:numId w:val="3"/>
        </w:numPr>
        <w:tabs>
          <w:tab w:val="left" w:pos="0"/>
          <w:tab w:val="left" w:pos="1134"/>
        </w:tabs>
        <w:snapToGrid w:val="0"/>
        <w:ind w:left="0" w:right="-1" w:firstLine="851"/>
        <w:jc w:val="both"/>
        <w:rPr>
          <w:color w:val="000000" w:themeColor="text1"/>
          <w:sz w:val="22"/>
          <w:szCs w:val="22"/>
          <w:lang w:val="lt-LT"/>
        </w:rPr>
      </w:pPr>
      <w:r w:rsidRPr="003061DA">
        <w:rPr>
          <w:color w:val="000000"/>
          <w:sz w:val="22"/>
          <w:szCs w:val="22"/>
          <w:u w:color="000000"/>
          <w:lang w:val="lt-LT"/>
        </w:rPr>
        <w:t>Specialiosiose sąlygose nesusitarus kitaip, ataskaitiniu laikotarpiu laikomas kalendorinis mėnuo.</w:t>
      </w:r>
    </w:p>
    <w:p w:rsidR="003061DA" w:rsidRPr="003061DA" w:rsidRDefault="003061DA" w:rsidP="003061DA">
      <w:pPr>
        <w:pStyle w:val="Sraopastraipa"/>
        <w:numPr>
          <w:ilvl w:val="0"/>
          <w:numId w:val="3"/>
        </w:numPr>
        <w:tabs>
          <w:tab w:val="left" w:pos="0"/>
          <w:tab w:val="left" w:pos="1134"/>
        </w:tabs>
        <w:snapToGrid w:val="0"/>
        <w:ind w:left="0" w:right="-1" w:firstLine="851"/>
        <w:jc w:val="both"/>
        <w:rPr>
          <w:color w:val="000000" w:themeColor="text1"/>
          <w:sz w:val="22"/>
          <w:szCs w:val="22"/>
          <w:lang w:val="lt-LT"/>
        </w:rPr>
      </w:pPr>
      <w:r w:rsidRPr="003061DA">
        <w:rPr>
          <w:sz w:val="22"/>
          <w:szCs w:val="22"/>
          <w:lang w:val="lt-LT"/>
        </w:rPr>
        <w:t xml:space="preserve">Nuotekų tvarkytojas privalo nustatyti paimamų transportuoti nuotekų </w:t>
      </w:r>
      <w:r w:rsidRPr="0065512B">
        <w:rPr>
          <w:sz w:val="22"/>
          <w:szCs w:val="22"/>
          <w:highlight w:val="lightGray"/>
          <w:lang w:val="lt-LT"/>
        </w:rPr>
        <w:t>ir (ar) nuotekų dumblo</w:t>
      </w:r>
      <w:r w:rsidRPr="003061DA">
        <w:rPr>
          <w:sz w:val="22"/>
          <w:szCs w:val="22"/>
          <w:lang w:val="lt-LT"/>
        </w:rPr>
        <w:t xml:space="preserve"> kiekį ir pagal tai nurodyti Vartotojui, už kokį paimtų nuotekų </w:t>
      </w:r>
      <w:r w:rsidRPr="0065512B">
        <w:rPr>
          <w:sz w:val="22"/>
          <w:szCs w:val="22"/>
          <w:highlight w:val="lightGray"/>
          <w:lang w:val="lt-LT"/>
        </w:rPr>
        <w:t>ir (ar) nuotekų dumblo</w:t>
      </w:r>
      <w:r w:rsidRPr="003061DA">
        <w:rPr>
          <w:sz w:val="22"/>
          <w:szCs w:val="22"/>
          <w:lang w:val="lt-LT"/>
        </w:rPr>
        <w:t xml:space="preserve"> kiekį jis turi atsiskaityti.</w:t>
      </w:r>
    </w:p>
    <w:p w:rsidR="003061DA" w:rsidRPr="003061DA" w:rsidRDefault="003061DA" w:rsidP="003061DA">
      <w:pPr>
        <w:pStyle w:val="Sraopastraipa"/>
        <w:numPr>
          <w:ilvl w:val="0"/>
          <w:numId w:val="3"/>
        </w:numPr>
        <w:tabs>
          <w:tab w:val="left" w:pos="0"/>
          <w:tab w:val="left" w:pos="1134"/>
        </w:tabs>
        <w:snapToGrid w:val="0"/>
        <w:ind w:left="0" w:right="-1" w:firstLine="851"/>
        <w:jc w:val="both"/>
        <w:rPr>
          <w:color w:val="000000" w:themeColor="text1"/>
          <w:sz w:val="22"/>
          <w:szCs w:val="22"/>
          <w:lang w:val="lt-LT"/>
        </w:rPr>
      </w:pPr>
      <w:r w:rsidRPr="003061DA">
        <w:rPr>
          <w:sz w:val="22"/>
          <w:szCs w:val="22"/>
          <w:lang w:val="lt-LT"/>
        </w:rPr>
        <w:t>Nuotekų tvarkytojas apskaičiuoja mokėjimus už per ataskaitinį laikotarpį suteiktas Paslaugas ir išsiunčia su Vartotoju suderintu būdu mokėjimo dokumentą Vartotojui iki kito mėnesio, einančio po ataskaitinio laikotarpio, 10 (dešimtos) dienos.</w:t>
      </w:r>
    </w:p>
    <w:p w:rsidR="003061DA" w:rsidRPr="003061DA" w:rsidRDefault="003061DA" w:rsidP="003061DA">
      <w:pPr>
        <w:pStyle w:val="Sraopastraipa"/>
        <w:numPr>
          <w:ilvl w:val="0"/>
          <w:numId w:val="3"/>
        </w:numPr>
        <w:tabs>
          <w:tab w:val="left" w:pos="0"/>
          <w:tab w:val="left" w:pos="1134"/>
        </w:tabs>
        <w:snapToGrid w:val="0"/>
        <w:ind w:left="0" w:right="-1" w:firstLine="851"/>
        <w:jc w:val="both"/>
        <w:rPr>
          <w:color w:val="000000" w:themeColor="text1"/>
          <w:sz w:val="22"/>
          <w:szCs w:val="22"/>
          <w:lang w:val="lt-LT"/>
        </w:rPr>
      </w:pPr>
      <w:r w:rsidRPr="003061DA">
        <w:rPr>
          <w:sz w:val="22"/>
          <w:szCs w:val="22"/>
          <w:lang w:val="lt-LT"/>
        </w:rPr>
        <w:t>Vartotojas mokėjimo dokumentą turi apmokėti ne vėliau kaip iki kito mėnesio po ataskaitinio laikotarpio paskutinės dienos, jeigu Specialiosiose sąlygose nesusitarta kitaip.</w:t>
      </w:r>
    </w:p>
    <w:p w:rsidR="003061DA" w:rsidRPr="003061DA" w:rsidRDefault="003061DA" w:rsidP="003061DA">
      <w:pPr>
        <w:pStyle w:val="Sraopastraipa"/>
        <w:numPr>
          <w:ilvl w:val="0"/>
          <w:numId w:val="3"/>
        </w:numPr>
        <w:tabs>
          <w:tab w:val="left" w:pos="0"/>
          <w:tab w:val="left" w:pos="1134"/>
        </w:tabs>
        <w:snapToGrid w:val="0"/>
        <w:ind w:left="0" w:right="-1" w:firstLine="851"/>
        <w:jc w:val="both"/>
        <w:rPr>
          <w:color w:val="000000" w:themeColor="text1"/>
          <w:sz w:val="22"/>
          <w:szCs w:val="22"/>
          <w:lang w:val="lt-LT"/>
        </w:rPr>
      </w:pPr>
      <w:r w:rsidRPr="003061DA">
        <w:rPr>
          <w:sz w:val="22"/>
          <w:szCs w:val="22"/>
          <w:lang w:val="lt-LT"/>
        </w:rPr>
        <w:t>Vartotojas mokėjimo dokumentą už suteiktas Paslaugas gali apmokėti pasirinktu atsiskaitymo būdu – internetu, banke, kitoje įmokas priimančioje įstaigoje ar įmonėje, jeigu Nuotekų tvarkytojo aptarnavimo teritorijoje sudaryta galimybė – Nuotekų tvarkytojo kasoje, pagal bendrąją atsiskaitomąją knygelę ar jos elektroninį atitikmenį.</w:t>
      </w:r>
    </w:p>
    <w:p w:rsidR="003061DA" w:rsidRPr="003061DA" w:rsidRDefault="003061DA" w:rsidP="003061DA">
      <w:pPr>
        <w:numPr>
          <w:ilvl w:val="0"/>
          <w:numId w:val="3"/>
        </w:numPr>
        <w:tabs>
          <w:tab w:val="left" w:pos="0"/>
          <w:tab w:val="left" w:pos="426"/>
          <w:tab w:val="left" w:pos="1134"/>
        </w:tabs>
        <w:snapToGrid w:val="0"/>
        <w:spacing w:after="0" w:line="240" w:lineRule="auto"/>
        <w:ind w:left="0" w:right="-1" w:firstLine="851"/>
        <w:contextualSpacing/>
        <w:jc w:val="both"/>
        <w:rPr>
          <w:rFonts w:ascii="Times New Roman" w:hAnsi="Times New Roman" w:cs="Times New Roman"/>
          <w:color w:val="000000" w:themeColor="text1"/>
        </w:rPr>
      </w:pPr>
      <w:r w:rsidRPr="003061DA">
        <w:rPr>
          <w:rFonts w:ascii="Times New Roman" w:hAnsi="Times New Roman" w:cs="Times New Roman"/>
          <w:color w:val="000000" w:themeColor="text1"/>
        </w:rPr>
        <w:t>Vartotojo įmokos paskirstomos Civilinio kodekso 6.54 straipsnyje nurodytu eiliškumu.</w:t>
      </w:r>
    </w:p>
    <w:p w:rsidR="003061DA" w:rsidRPr="003061DA" w:rsidRDefault="003061DA" w:rsidP="003061DA">
      <w:pPr>
        <w:numPr>
          <w:ilvl w:val="0"/>
          <w:numId w:val="3"/>
        </w:numPr>
        <w:tabs>
          <w:tab w:val="left" w:pos="0"/>
          <w:tab w:val="left" w:pos="426"/>
          <w:tab w:val="left" w:pos="1134"/>
        </w:tabs>
        <w:snapToGrid w:val="0"/>
        <w:spacing w:after="0" w:line="240" w:lineRule="auto"/>
        <w:ind w:left="0" w:right="-1" w:firstLine="851"/>
        <w:contextualSpacing/>
        <w:jc w:val="both"/>
        <w:rPr>
          <w:rFonts w:ascii="Times New Roman" w:hAnsi="Times New Roman" w:cs="Times New Roman"/>
          <w:color w:val="000000" w:themeColor="text1"/>
        </w:rPr>
      </w:pPr>
      <w:r w:rsidRPr="003061DA">
        <w:rPr>
          <w:rFonts w:ascii="Times New Roman" w:hAnsi="Times New Roman" w:cs="Times New Roman"/>
          <w:color w:val="000000" w:themeColor="text1"/>
        </w:rPr>
        <w:t xml:space="preserve">Jeigu Vartotojas apmoka didesnę, negu </w:t>
      </w:r>
      <w:r w:rsidRPr="003061DA">
        <w:rPr>
          <w:rFonts w:ascii="Times New Roman" w:hAnsi="Times New Roman" w:cs="Times New Roman"/>
        </w:rPr>
        <w:t xml:space="preserve">Nuotekų tvarkytojo </w:t>
      </w:r>
      <w:r w:rsidRPr="003061DA">
        <w:rPr>
          <w:rFonts w:ascii="Times New Roman" w:hAnsi="Times New Roman" w:cs="Times New Roman"/>
          <w:color w:val="000000" w:themeColor="text1"/>
        </w:rPr>
        <w:t>mokėjimo dokumente nurodyta suma, jo permokėta suma laikoma avansiniu mokėjimu už ateinantį ataskaitinį laikotarpį, jeigu atskiru raštišku pareiškimu Vartotojas nenurodo kitaip.</w:t>
      </w:r>
    </w:p>
    <w:p w:rsidR="003061DA" w:rsidRPr="003061DA" w:rsidRDefault="003061DA" w:rsidP="003061DA">
      <w:pPr>
        <w:tabs>
          <w:tab w:val="left" w:pos="1134"/>
        </w:tabs>
        <w:snapToGrid w:val="0"/>
        <w:spacing w:line="240" w:lineRule="auto"/>
        <w:ind w:right="-1" w:firstLine="851"/>
        <w:contextualSpacing/>
        <w:jc w:val="both"/>
        <w:rPr>
          <w:rFonts w:ascii="Times New Roman" w:hAnsi="Times New Roman" w:cs="Times New Roman"/>
          <w:color w:val="000000" w:themeColor="text1"/>
        </w:rPr>
      </w:pPr>
    </w:p>
    <w:p w:rsidR="003061DA" w:rsidRPr="003061DA" w:rsidRDefault="003061DA" w:rsidP="003061DA">
      <w:pPr>
        <w:pStyle w:val="Sraopastraipa"/>
        <w:tabs>
          <w:tab w:val="left" w:pos="1418"/>
        </w:tabs>
        <w:snapToGrid w:val="0"/>
        <w:ind w:left="284"/>
        <w:jc w:val="center"/>
        <w:rPr>
          <w:b/>
          <w:bCs/>
          <w:caps/>
          <w:color w:val="000000" w:themeColor="text1"/>
          <w:sz w:val="22"/>
          <w:szCs w:val="22"/>
          <w:lang w:val="lt-LT"/>
        </w:rPr>
      </w:pPr>
      <w:r w:rsidRPr="003061DA">
        <w:rPr>
          <w:b/>
          <w:bCs/>
          <w:caps/>
          <w:color w:val="000000" w:themeColor="text1"/>
          <w:sz w:val="22"/>
          <w:szCs w:val="22"/>
          <w:lang w:val="lt-LT"/>
        </w:rPr>
        <w:t>viiI SKYRIUS</w:t>
      </w:r>
    </w:p>
    <w:p w:rsidR="003061DA" w:rsidRPr="003061DA" w:rsidRDefault="003061DA" w:rsidP="003061DA">
      <w:pPr>
        <w:pStyle w:val="Sraopastraipa"/>
        <w:snapToGrid w:val="0"/>
        <w:ind w:left="284"/>
        <w:jc w:val="center"/>
        <w:rPr>
          <w:b/>
          <w:bCs/>
          <w:caps/>
          <w:color w:val="000000" w:themeColor="text1"/>
          <w:sz w:val="22"/>
          <w:szCs w:val="22"/>
          <w:lang w:val="lt-LT"/>
        </w:rPr>
      </w:pPr>
      <w:bookmarkStart w:id="2" w:name="_Toc181747222"/>
      <w:r w:rsidRPr="003061DA">
        <w:rPr>
          <w:b/>
          <w:caps/>
          <w:sz w:val="22"/>
          <w:szCs w:val="22"/>
          <w:lang w:val="lt-LT"/>
        </w:rPr>
        <w:t>SUTARTIES GALIOJIMAS IR NUTRAUKIMAS</w:t>
      </w:r>
      <w:bookmarkEnd w:id="2"/>
    </w:p>
    <w:p w:rsidR="003061DA" w:rsidRPr="003061DA" w:rsidRDefault="003061DA" w:rsidP="003061DA">
      <w:pPr>
        <w:pStyle w:val="Sraopastraipa"/>
        <w:tabs>
          <w:tab w:val="left" w:pos="1134"/>
        </w:tabs>
        <w:snapToGrid w:val="0"/>
        <w:ind w:left="530" w:right="-1" w:firstLine="851"/>
        <w:jc w:val="both"/>
        <w:rPr>
          <w:b/>
          <w:color w:val="000000" w:themeColor="text1"/>
          <w:sz w:val="22"/>
          <w:szCs w:val="22"/>
          <w:lang w:val="lt-LT"/>
        </w:rPr>
      </w:pPr>
    </w:p>
    <w:p w:rsidR="003061DA" w:rsidRPr="003061DA" w:rsidRDefault="003061DA" w:rsidP="003061DA">
      <w:pPr>
        <w:numPr>
          <w:ilvl w:val="0"/>
          <w:numId w:val="3"/>
        </w:numPr>
        <w:tabs>
          <w:tab w:val="left" w:pos="0"/>
          <w:tab w:val="left" w:pos="1134"/>
        </w:tabs>
        <w:snapToGrid w:val="0"/>
        <w:spacing w:after="0" w:line="240" w:lineRule="auto"/>
        <w:ind w:left="0" w:right="-1" w:firstLine="851"/>
        <w:contextualSpacing/>
        <w:jc w:val="both"/>
        <w:rPr>
          <w:rFonts w:ascii="Times New Roman" w:hAnsi="Times New Roman" w:cs="Times New Roman"/>
          <w:color w:val="000000" w:themeColor="text1"/>
        </w:rPr>
      </w:pPr>
      <w:r w:rsidRPr="003061DA">
        <w:rPr>
          <w:rFonts w:ascii="Times New Roman" w:hAnsi="Times New Roman" w:cs="Times New Roman"/>
        </w:rPr>
        <w:t xml:space="preserve">Bendrosios sąlygos gali būti keičiamos, pasikeitus Lietuvos Respublikos teisės aktams ir (ar) Nuotekų tvarkytojo iniciatyva esant objektyvioms pakeitimų priežastims, tokioms kaip technologiniai pokyčiai, saugumo priemonių įgyvendinimas, privalomų valstybės ir savivaldybės institucijų nurodymų vykdymas, Vartotojų teisių ir teisėtų interesų užtikrinimas, informuojant apie tai Vartotoją raštu Specialiosiose sąlygose nurodytu būdu prieš 30 (trisdešimt) dienų ir paskelbiant viešai Nuotekų tvarkytojo interneto svetainėje. Vartotojas, nesutinkantis su Bendrųjų sąlygų pakeitimais, turi teisę pareikšti prieštaravimą Nuotekų tvarkytojui raštu (elektroniniu paštu, paštu ar įteikiant asmeniškai) per 3 (tris) mėnesius nuo dienos, kurią Vartotojas sužinojo ar turėjo sužinoti apie jo teises ar teisėtus interesus pažeidžiančią pakeistą Bendrųjų sąlygų nuostatą ar nuostatas. Nuotekų tvarkytojas Vartotojo prieštaravimą išnagrinėja ir pateikia Vartotojui išsamų motyvuotą rašytinį atsakymą per 14 (keturiolika) dienų. Jeigu </w:t>
      </w:r>
      <w:r w:rsidRPr="003061DA">
        <w:rPr>
          <w:rFonts w:ascii="Times New Roman" w:hAnsi="Times New Roman" w:cs="Times New Roman"/>
        </w:rPr>
        <w:lastRenderedPageBreak/>
        <w:t>Vartotojas, gavęs Nuotekų tvarkytojo atsakymą, ir toliau nesutinka su pakeista Bendrųjų sąlygų nuostata ar nuostatomis, jis turi teisę per 30 (trisdešimt) dienų nuo Nuotekų tvarkytojo atsakymo gavimo dienos nutraukti Sutartį, ir toks Sutarties nutraukimas nesuteikia Nuotekų tvarkytojui teisės reikalauti Vartotojo atlyginti nuostolius ir (ar) sumokėti netesybas. Iki Sutarties nutraukimo Šalių santykiams taikoma iki Bendrųjų sąlygų pakeitimo, dėl kurio Vartotojas pareiškė prieštaravimą, galiojusi Bendrųjų sąlygų redakcija.</w:t>
      </w:r>
    </w:p>
    <w:p w:rsidR="003061DA" w:rsidRPr="003061DA" w:rsidRDefault="003061DA" w:rsidP="003061DA">
      <w:pPr>
        <w:numPr>
          <w:ilvl w:val="0"/>
          <w:numId w:val="3"/>
        </w:numPr>
        <w:tabs>
          <w:tab w:val="left" w:pos="0"/>
          <w:tab w:val="left" w:pos="1134"/>
        </w:tabs>
        <w:snapToGrid w:val="0"/>
        <w:spacing w:after="0" w:line="240" w:lineRule="auto"/>
        <w:ind w:left="0" w:right="-1" w:firstLine="851"/>
        <w:contextualSpacing/>
        <w:jc w:val="both"/>
        <w:rPr>
          <w:rFonts w:ascii="Times New Roman" w:hAnsi="Times New Roman" w:cs="Times New Roman"/>
          <w:color w:val="000000" w:themeColor="text1"/>
        </w:rPr>
      </w:pPr>
      <w:r w:rsidRPr="003061DA">
        <w:rPr>
          <w:rFonts w:ascii="Times New Roman" w:hAnsi="Times New Roman" w:cs="Times New Roman"/>
        </w:rPr>
        <w:t xml:space="preserve">Sutartis gali būti nutraukta rašytiniu Šalių susitarimu, taip pat Sutartyje, Civiliniame kodekse bei kituose teisės aktuose nustatyta tvarka. </w:t>
      </w:r>
    </w:p>
    <w:p w:rsidR="003061DA" w:rsidRPr="003061DA" w:rsidRDefault="003061DA" w:rsidP="003061DA">
      <w:pPr>
        <w:numPr>
          <w:ilvl w:val="0"/>
          <w:numId w:val="3"/>
        </w:numPr>
        <w:tabs>
          <w:tab w:val="left" w:pos="0"/>
          <w:tab w:val="left" w:pos="1134"/>
        </w:tabs>
        <w:snapToGrid w:val="0"/>
        <w:spacing w:after="0" w:line="240" w:lineRule="auto"/>
        <w:ind w:left="0" w:right="-1" w:firstLine="851"/>
        <w:contextualSpacing/>
        <w:jc w:val="both"/>
        <w:rPr>
          <w:rFonts w:ascii="Times New Roman" w:hAnsi="Times New Roman" w:cs="Times New Roman"/>
          <w:color w:val="000000" w:themeColor="text1"/>
        </w:rPr>
      </w:pPr>
      <w:r w:rsidRPr="003061DA">
        <w:rPr>
          <w:rFonts w:ascii="Times New Roman" w:hAnsi="Times New Roman" w:cs="Times New Roman"/>
          <w:color w:val="000000" w:themeColor="text1"/>
        </w:rPr>
        <w:t xml:space="preserve">Vartotojas turi teisę vienašališkai nutraukti Sutartį apie tai raštu įspėjęs </w:t>
      </w:r>
      <w:r w:rsidRPr="003061DA">
        <w:rPr>
          <w:rFonts w:ascii="Times New Roman" w:hAnsi="Times New Roman" w:cs="Times New Roman"/>
        </w:rPr>
        <w:t xml:space="preserve">Nuotekų tvarkytoją </w:t>
      </w:r>
      <w:r w:rsidRPr="003061DA">
        <w:rPr>
          <w:rFonts w:ascii="Times New Roman" w:hAnsi="Times New Roman" w:cs="Times New Roman"/>
          <w:color w:val="000000" w:themeColor="text1"/>
        </w:rPr>
        <w:t xml:space="preserve">prieš 30 (trisdešimt) kalendorinių dienų. </w:t>
      </w:r>
      <w:r w:rsidRPr="003061DA">
        <w:rPr>
          <w:rFonts w:ascii="Times New Roman" w:hAnsi="Times New Roman" w:cs="Times New Roman"/>
        </w:rPr>
        <w:t>Nuotekų tvarkytoj</w:t>
      </w:r>
      <w:r w:rsidRPr="003061DA">
        <w:rPr>
          <w:rFonts w:ascii="Times New Roman" w:hAnsi="Times New Roman" w:cs="Times New Roman"/>
          <w:color w:val="000000" w:themeColor="text1"/>
        </w:rPr>
        <w:t>as, gavęs informaciją iš Vartotojo ar valstybės įmonės Registrų centro apie gyvenamojo namo, buto ar kitų patalpų, kuriose susidarančios nuotekos tvarkomos individualiai, savininko ar nuomininko pasikeitimą, turi teisę vienašališkai nutraukti Sutartį. Tokiu atveju Sutartis su Vartotoju pripažįstama nutraukta nuo nuosavybės teisės į gyvenamąjį namą, butą ar kitas patalpas perleidimo momento, tačiau Sutarties nutraukimas nepanaikina teisės reikalauti atlyginti nuostolius, atsiradusius dėl to, kad neįvykdyta Sutartis, ir netesybas.</w:t>
      </w:r>
    </w:p>
    <w:p w:rsidR="003061DA" w:rsidRPr="003061DA" w:rsidRDefault="003061DA" w:rsidP="003061DA">
      <w:pPr>
        <w:numPr>
          <w:ilvl w:val="0"/>
          <w:numId w:val="3"/>
        </w:numPr>
        <w:tabs>
          <w:tab w:val="left" w:pos="0"/>
          <w:tab w:val="left" w:pos="1134"/>
        </w:tabs>
        <w:snapToGrid w:val="0"/>
        <w:spacing w:after="0" w:line="240" w:lineRule="auto"/>
        <w:ind w:left="0" w:right="-1" w:firstLine="851"/>
        <w:contextualSpacing/>
        <w:jc w:val="both"/>
        <w:rPr>
          <w:rFonts w:ascii="Times New Roman" w:hAnsi="Times New Roman" w:cs="Times New Roman"/>
          <w:color w:val="000000" w:themeColor="text1"/>
        </w:rPr>
      </w:pPr>
      <w:r w:rsidRPr="003061DA">
        <w:rPr>
          <w:rFonts w:ascii="Times New Roman" w:hAnsi="Times New Roman" w:cs="Times New Roman"/>
        </w:rPr>
        <w:t>Sutarčiai pasibaigus, Vartotojas įsipareigoja visiškai atsiskaityti su Nuotekų tvarkytoju už suteiktas Paslaugas, sumokėti kitas pagal Sutartį ir (ar) teisės aktus Nuotekų tvarkytojui mokėtinas sumas, kurios susidarė iki Sutarties nutraukimo dienos (išskyrus tas sumas, kurios pagal savo esmę skaičiuojamos ir po Sutarties pasibaigimo, įskaitant, bet neapsiribojant, delspinigius), bei pateikti iki Sutarties nutraukimo dienos galutiniam atsiskaitymui reikalingą informaciją.</w:t>
      </w:r>
    </w:p>
    <w:p w:rsidR="003061DA" w:rsidRPr="003061DA" w:rsidRDefault="003061DA" w:rsidP="003061DA">
      <w:pPr>
        <w:pStyle w:val="Sraopastraipa"/>
        <w:tabs>
          <w:tab w:val="left" w:pos="1134"/>
        </w:tabs>
        <w:snapToGrid w:val="0"/>
        <w:ind w:left="530" w:right="-1" w:firstLine="851"/>
        <w:jc w:val="both"/>
        <w:rPr>
          <w:color w:val="000000" w:themeColor="text1"/>
          <w:sz w:val="22"/>
          <w:szCs w:val="22"/>
          <w:lang w:val="lt-LT"/>
        </w:rPr>
      </w:pPr>
    </w:p>
    <w:p w:rsidR="003061DA" w:rsidRPr="003061DA" w:rsidRDefault="003061DA" w:rsidP="003061DA">
      <w:pPr>
        <w:pStyle w:val="Sraopastraipa"/>
        <w:snapToGrid w:val="0"/>
        <w:ind w:left="284"/>
        <w:jc w:val="center"/>
        <w:rPr>
          <w:b/>
          <w:bCs/>
          <w:caps/>
          <w:color w:val="000000" w:themeColor="text1"/>
          <w:sz w:val="22"/>
          <w:szCs w:val="22"/>
          <w:lang w:val="lt-LT"/>
        </w:rPr>
      </w:pPr>
      <w:r w:rsidRPr="003061DA">
        <w:rPr>
          <w:b/>
          <w:bCs/>
          <w:caps/>
          <w:color w:val="000000" w:themeColor="text1"/>
          <w:sz w:val="22"/>
          <w:szCs w:val="22"/>
          <w:lang w:val="lt-LT"/>
        </w:rPr>
        <w:t>Ix SKYRIUS</w:t>
      </w:r>
    </w:p>
    <w:p w:rsidR="003061DA" w:rsidRPr="003061DA" w:rsidRDefault="003061DA" w:rsidP="003061DA">
      <w:pPr>
        <w:pStyle w:val="Sraopastraipa"/>
        <w:snapToGrid w:val="0"/>
        <w:ind w:left="284"/>
        <w:jc w:val="center"/>
        <w:rPr>
          <w:b/>
          <w:bCs/>
          <w:caps/>
          <w:color w:val="000000" w:themeColor="text1"/>
          <w:sz w:val="22"/>
          <w:szCs w:val="22"/>
          <w:lang w:val="lt-LT"/>
        </w:rPr>
      </w:pPr>
      <w:r w:rsidRPr="003061DA">
        <w:rPr>
          <w:b/>
          <w:color w:val="000000" w:themeColor="text1"/>
          <w:sz w:val="22"/>
          <w:szCs w:val="22"/>
          <w:lang w:val="lt-LT"/>
        </w:rPr>
        <w:t>ASMENS DUOMENŲ APSAUGA</w:t>
      </w:r>
    </w:p>
    <w:p w:rsidR="003061DA" w:rsidRPr="003061DA" w:rsidRDefault="003061DA" w:rsidP="003061DA">
      <w:pPr>
        <w:tabs>
          <w:tab w:val="left" w:pos="1134"/>
        </w:tabs>
        <w:snapToGrid w:val="0"/>
        <w:spacing w:line="240" w:lineRule="auto"/>
        <w:ind w:left="542" w:right="-1" w:firstLine="851"/>
        <w:contextualSpacing/>
        <w:jc w:val="both"/>
        <w:rPr>
          <w:rFonts w:ascii="Times New Roman" w:hAnsi="Times New Roman" w:cs="Times New Roman"/>
          <w:color w:val="000000" w:themeColor="text1"/>
        </w:rPr>
      </w:pPr>
    </w:p>
    <w:p w:rsidR="003061DA" w:rsidRPr="003061DA" w:rsidRDefault="003061DA" w:rsidP="003061DA">
      <w:pPr>
        <w:numPr>
          <w:ilvl w:val="0"/>
          <w:numId w:val="3"/>
        </w:numPr>
        <w:tabs>
          <w:tab w:val="left" w:pos="0"/>
          <w:tab w:val="left" w:pos="1134"/>
        </w:tabs>
        <w:snapToGrid w:val="0"/>
        <w:spacing w:after="0" w:line="240" w:lineRule="auto"/>
        <w:ind w:left="0" w:right="-1" w:firstLine="851"/>
        <w:contextualSpacing/>
        <w:jc w:val="both"/>
        <w:rPr>
          <w:rFonts w:ascii="Times New Roman" w:hAnsi="Times New Roman" w:cs="Times New Roman"/>
          <w:color w:val="000000" w:themeColor="text1"/>
        </w:rPr>
      </w:pPr>
      <w:r w:rsidRPr="003061DA">
        <w:rPr>
          <w:rFonts w:ascii="Times New Roman" w:hAnsi="Times New Roman" w:cs="Times New Roman"/>
          <w:color w:val="000000" w:themeColor="text1"/>
        </w:rPr>
        <w:t xml:space="preserve">Asmens duomenys tvarkomi laikantis Bendrojo duomenų apsaugos reglamento ir kitų teisės aktų, reglamentuojančių asmens duomenų apsaugą, reikalavimų. </w:t>
      </w:r>
    </w:p>
    <w:p w:rsidR="003061DA" w:rsidRPr="003061DA" w:rsidRDefault="003061DA" w:rsidP="003061DA">
      <w:pPr>
        <w:numPr>
          <w:ilvl w:val="0"/>
          <w:numId w:val="3"/>
        </w:numPr>
        <w:tabs>
          <w:tab w:val="left" w:pos="0"/>
          <w:tab w:val="left" w:pos="1134"/>
        </w:tabs>
        <w:snapToGrid w:val="0"/>
        <w:spacing w:after="0" w:line="240" w:lineRule="auto"/>
        <w:ind w:left="0" w:right="-1" w:firstLine="851"/>
        <w:contextualSpacing/>
        <w:jc w:val="both"/>
        <w:rPr>
          <w:rFonts w:ascii="Times New Roman" w:hAnsi="Times New Roman" w:cs="Times New Roman"/>
          <w:color w:val="000000" w:themeColor="text1"/>
        </w:rPr>
      </w:pPr>
      <w:r w:rsidRPr="003061DA">
        <w:rPr>
          <w:rFonts w:ascii="Times New Roman" w:hAnsi="Times New Roman" w:cs="Times New Roman"/>
          <w:color w:val="000000" w:themeColor="text1"/>
        </w:rPr>
        <w:t>Asmens duomenys pagal Sutartį tvarkomi siekiant sudaryti, administruoti, pakeisti ir nutraukti Sutartį ir spręsti ginčus.</w:t>
      </w:r>
    </w:p>
    <w:p w:rsidR="003061DA" w:rsidRPr="003061DA" w:rsidRDefault="003061DA" w:rsidP="003061DA">
      <w:pPr>
        <w:numPr>
          <w:ilvl w:val="0"/>
          <w:numId w:val="3"/>
        </w:numPr>
        <w:tabs>
          <w:tab w:val="left" w:pos="0"/>
          <w:tab w:val="left" w:pos="1134"/>
        </w:tabs>
        <w:snapToGrid w:val="0"/>
        <w:spacing w:after="0" w:line="240" w:lineRule="auto"/>
        <w:ind w:left="0" w:right="-1" w:firstLine="851"/>
        <w:contextualSpacing/>
        <w:jc w:val="both"/>
        <w:rPr>
          <w:rFonts w:ascii="Times New Roman" w:hAnsi="Times New Roman" w:cs="Times New Roman"/>
          <w:color w:val="000000" w:themeColor="text1"/>
        </w:rPr>
      </w:pPr>
      <w:r w:rsidRPr="003061DA">
        <w:rPr>
          <w:rFonts w:ascii="Times New Roman" w:hAnsi="Times New Roman" w:cs="Times New Roman"/>
          <w:color w:val="000000" w:themeColor="text1"/>
        </w:rPr>
        <w:t xml:space="preserve">Visa informacija Vartotojui apie Sutarties vykdymą, Paslaugas teikiama Sutartyje nurodytais būdais (Vartotojo nurodytu adresu, telefono numeriu ar (ir) el. pašto adresu) arba, Vartotojui pageidaujant, elektroniniu būdu per </w:t>
      </w:r>
      <w:r w:rsidRPr="003061DA">
        <w:rPr>
          <w:rFonts w:ascii="Times New Roman" w:hAnsi="Times New Roman" w:cs="Times New Roman"/>
        </w:rPr>
        <w:t>Nuotekų tvarkytoj</w:t>
      </w:r>
      <w:r w:rsidRPr="003061DA">
        <w:rPr>
          <w:rFonts w:ascii="Times New Roman" w:hAnsi="Times New Roman" w:cs="Times New Roman"/>
          <w:color w:val="000000" w:themeColor="text1"/>
        </w:rPr>
        <w:t>o savitarnos svetainę. Pageidaujamus informacijos gavimo būdus Vartotojas gali keisti bei pildyti pateikdamas rašytinį prašymą.</w:t>
      </w:r>
    </w:p>
    <w:p w:rsidR="003061DA" w:rsidRPr="003061DA" w:rsidRDefault="003061DA" w:rsidP="003061DA">
      <w:pPr>
        <w:numPr>
          <w:ilvl w:val="0"/>
          <w:numId w:val="3"/>
        </w:numPr>
        <w:tabs>
          <w:tab w:val="left" w:pos="0"/>
          <w:tab w:val="left" w:pos="1134"/>
        </w:tabs>
        <w:snapToGrid w:val="0"/>
        <w:spacing w:after="0" w:line="240" w:lineRule="auto"/>
        <w:ind w:left="0" w:right="-1" w:firstLine="851"/>
        <w:contextualSpacing/>
        <w:jc w:val="both"/>
        <w:rPr>
          <w:rFonts w:ascii="Times New Roman" w:hAnsi="Times New Roman" w:cs="Times New Roman"/>
          <w:color w:val="000000" w:themeColor="text1"/>
        </w:rPr>
      </w:pPr>
      <w:r w:rsidRPr="003061DA">
        <w:rPr>
          <w:rFonts w:ascii="Times New Roman" w:hAnsi="Times New Roman" w:cs="Times New Roman"/>
          <w:color w:val="000000" w:themeColor="text1"/>
        </w:rPr>
        <w:t>Plačiau apie Vartotojo asmens duomenų tvarkymą nurodyta Nuotekų tvarkytojo Asmens duomenų tvarkymo politikoje, kuri yra viešai skelbiama Nuotekų tvarkytojo interneto svetainėje</w:t>
      </w:r>
      <w:r w:rsidRPr="003061DA">
        <w:rPr>
          <w:rStyle w:val="Puslapioinaosnuoroda"/>
          <w:rFonts w:ascii="Times New Roman" w:hAnsi="Times New Roman" w:cs="Times New Roman"/>
          <w:color w:val="000000" w:themeColor="text1"/>
        </w:rPr>
        <w:footnoteReference w:id="6"/>
      </w:r>
      <w:r w:rsidRPr="003061DA">
        <w:rPr>
          <w:rFonts w:ascii="Times New Roman" w:hAnsi="Times New Roman" w:cs="Times New Roman"/>
          <w:color w:val="000000" w:themeColor="text1"/>
        </w:rPr>
        <w:t>.</w:t>
      </w:r>
    </w:p>
    <w:p w:rsidR="003061DA" w:rsidRPr="003061DA" w:rsidRDefault="003061DA" w:rsidP="003061DA">
      <w:pPr>
        <w:numPr>
          <w:ilvl w:val="0"/>
          <w:numId w:val="3"/>
        </w:numPr>
        <w:tabs>
          <w:tab w:val="left" w:pos="0"/>
          <w:tab w:val="left" w:pos="1134"/>
        </w:tabs>
        <w:snapToGrid w:val="0"/>
        <w:spacing w:after="0" w:line="240" w:lineRule="auto"/>
        <w:ind w:left="0" w:right="-1" w:firstLine="851"/>
        <w:contextualSpacing/>
        <w:jc w:val="both"/>
        <w:rPr>
          <w:rFonts w:ascii="Times New Roman" w:hAnsi="Times New Roman" w:cs="Times New Roman"/>
          <w:color w:val="000000" w:themeColor="text1"/>
        </w:rPr>
      </w:pPr>
      <w:r w:rsidRPr="003061DA">
        <w:rPr>
          <w:rFonts w:ascii="Times New Roman" w:hAnsi="Times New Roman" w:cs="Times New Roman"/>
          <w:color w:val="000000" w:themeColor="text1"/>
        </w:rPr>
        <w:t xml:space="preserve">Bendrajame duomenų apsaugos reglamente nustatytas priežiūros institucijos užduotis atlieka Valstybinė duomenų apsaugos inspekcija (adresas L. Sapiegos g. 17, LT-10312 Vilnius, tel. +370 5 271 2804, el. pašto adresas </w:t>
      </w:r>
      <w:hyperlink r:id="rId7" w:history="1">
        <w:r w:rsidRPr="003061DA">
          <w:rPr>
            <w:rStyle w:val="Hipersaitas"/>
            <w:rFonts w:ascii="Times New Roman" w:hAnsi="Times New Roman" w:cs="Times New Roman"/>
          </w:rPr>
          <w:t>https://vdai.lrv.lt/</w:t>
        </w:r>
      </w:hyperlink>
      <w:r w:rsidRPr="003061DA">
        <w:rPr>
          <w:rFonts w:ascii="Times New Roman" w:hAnsi="Times New Roman" w:cs="Times New Roman"/>
          <w:color w:val="000000" w:themeColor="text1"/>
        </w:rPr>
        <w:t>).</w:t>
      </w:r>
    </w:p>
    <w:p w:rsidR="003061DA" w:rsidRPr="003061DA" w:rsidRDefault="003061DA" w:rsidP="003061DA">
      <w:pPr>
        <w:numPr>
          <w:ilvl w:val="0"/>
          <w:numId w:val="3"/>
        </w:numPr>
        <w:tabs>
          <w:tab w:val="left" w:pos="0"/>
          <w:tab w:val="left" w:pos="1134"/>
        </w:tabs>
        <w:snapToGrid w:val="0"/>
        <w:spacing w:after="0" w:line="240" w:lineRule="auto"/>
        <w:ind w:left="0" w:right="-1" w:firstLine="851"/>
        <w:contextualSpacing/>
        <w:jc w:val="both"/>
        <w:rPr>
          <w:rFonts w:ascii="Times New Roman" w:hAnsi="Times New Roman" w:cs="Times New Roman"/>
          <w:color w:val="000000" w:themeColor="text1"/>
        </w:rPr>
      </w:pPr>
      <w:r w:rsidRPr="003061DA">
        <w:rPr>
          <w:rFonts w:ascii="Times New Roman" w:hAnsi="Times New Roman" w:cs="Times New Roman"/>
          <w:color w:val="000000" w:themeColor="text1"/>
        </w:rPr>
        <w:t>Sutartis ir su jos vykdymu susiję dokumentai saugomi Lietuvos Respublikos dokumentų ir archyvų įstatyme nustatyta tvarka.</w:t>
      </w:r>
    </w:p>
    <w:p w:rsidR="003061DA" w:rsidRPr="003061DA" w:rsidRDefault="003061DA" w:rsidP="003061DA">
      <w:pPr>
        <w:pStyle w:val="Sraopastraipa"/>
        <w:tabs>
          <w:tab w:val="left" w:pos="426"/>
          <w:tab w:val="left" w:pos="1134"/>
        </w:tabs>
        <w:snapToGrid w:val="0"/>
        <w:ind w:left="0" w:right="-1" w:firstLine="851"/>
        <w:jc w:val="both"/>
        <w:rPr>
          <w:color w:val="000000" w:themeColor="text1"/>
          <w:sz w:val="22"/>
          <w:szCs w:val="22"/>
          <w:lang w:val="lt-LT"/>
        </w:rPr>
      </w:pPr>
    </w:p>
    <w:p w:rsidR="003061DA" w:rsidRPr="003061DA" w:rsidRDefault="003061DA" w:rsidP="003061DA">
      <w:pPr>
        <w:pStyle w:val="Sraopastraipa"/>
        <w:snapToGrid w:val="0"/>
        <w:ind w:left="284"/>
        <w:jc w:val="center"/>
        <w:rPr>
          <w:b/>
          <w:bCs/>
          <w:caps/>
          <w:color w:val="000000" w:themeColor="text1"/>
          <w:sz w:val="22"/>
          <w:szCs w:val="22"/>
          <w:lang w:val="lt-LT"/>
        </w:rPr>
      </w:pPr>
      <w:r w:rsidRPr="003061DA">
        <w:rPr>
          <w:b/>
          <w:bCs/>
          <w:caps/>
          <w:color w:val="000000" w:themeColor="text1"/>
          <w:sz w:val="22"/>
          <w:szCs w:val="22"/>
          <w:lang w:val="lt-LT"/>
        </w:rPr>
        <w:t>x SKYRIUS</w:t>
      </w:r>
    </w:p>
    <w:p w:rsidR="003061DA" w:rsidRPr="003061DA" w:rsidRDefault="003061DA" w:rsidP="003061DA">
      <w:pPr>
        <w:pStyle w:val="Sraopastraipa"/>
        <w:snapToGrid w:val="0"/>
        <w:ind w:left="284"/>
        <w:jc w:val="center"/>
        <w:rPr>
          <w:b/>
          <w:bCs/>
          <w:caps/>
          <w:color w:val="000000" w:themeColor="text1"/>
          <w:sz w:val="22"/>
          <w:szCs w:val="22"/>
          <w:lang w:val="lt-LT"/>
        </w:rPr>
      </w:pPr>
      <w:r w:rsidRPr="003061DA">
        <w:rPr>
          <w:b/>
          <w:color w:val="000000" w:themeColor="text1"/>
          <w:sz w:val="22"/>
          <w:szCs w:val="22"/>
          <w:lang w:val="lt-LT"/>
        </w:rPr>
        <w:t>GINČŲ NETEISMINE TVARKA SPRENDIMO BŪDAI</w:t>
      </w:r>
    </w:p>
    <w:p w:rsidR="003061DA" w:rsidRPr="003061DA" w:rsidRDefault="003061DA" w:rsidP="003061DA">
      <w:pPr>
        <w:tabs>
          <w:tab w:val="left" w:pos="1134"/>
        </w:tabs>
        <w:snapToGrid w:val="0"/>
        <w:spacing w:line="240" w:lineRule="auto"/>
        <w:ind w:left="284" w:right="7" w:firstLine="851"/>
        <w:contextualSpacing/>
        <w:jc w:val="both"/>
        <w:rPr>
          <w:rFonts w:ascii="Times New Roman" w:hAnsi="Times New Roman" w:cs="Times New Roman"/>
          <w:color w:val="000000" w:themeColor="text1"/>
        </w:rPr>
      </w:pPr>
    </w:p>
    <w:p w:rsidR="003061DA" w:rsidRPr="003061DA" w:rsidRDefault="003061DA" w:rsidP="003061DA">
      <w:pPr>
        <w:numPr>
          <w:ilvl w:val="0"/>
          <w:numId w:val="3"/>
        </w:numPr>
        <w:tabs>
          <w:tab w:val="left" w:pos="0"/>
          <w:tab w:val="left" w:pos="1134"/>
        </w:tabs>
        <w:snapToGrid w:val="0"/>
        <w:spacing w:after="0" w:line="240" w:lineRule="auto"/>
        <w:ind w:left="0" w:right="-1" w:firstLine="851"/>
        <w:contextualSpacing/>
        <w:jc w:val="both"/>
        <w:rPr>
          <w:rFonts w:ascii="Times New Roman" w:hAnsi="Times New Roman" w:cs="Times New Roman"/>
          <w:color w:val="000000" w:themeColor="text1"/>
        </w:rPr>
      </w:pPr>
      <w:r w:rsidRPr="003061DA">
        <w:rPr>
          <w:rFonts w:ascii="Times New Roman" w:hAnsi="Times New Roman" w:cs="Times New Roman"/>
          <w:color w:val="000000" w:themeColor="text1"/>
        </w:rPr>
        <w:t xml:space="preserve">Šaliai nevykdant pagal Sutartį prisiimtų įsipareigojimų arba netinkamai juos vykdant, kita Šalis turi teisę raštu pareikšti jai pretenziją. Šalis, gavusi pretenziją, privalo per 14 (keturiolika) kalendorinių dienų nuo kreipimosi gavimo dienos ją išnagrinėti, o nustačiusi, kad pretenzijoje nurodyti trūkumai pagrįsti, pašalinti juos ir apie trūkumų pašalinimą ar atsisakymą juos pašalinti, jeigu jie nepagrįsti, pateikti pretenziją pateikusiai Šaliai išsamų motyvuotą rašytinį atsakymą, pagrįstą dokumentais. Jeigu pretenzijoje nurodytiems trūkumams pašalinti reikia daugiau laiko, pretenziją gavusi Šalis turi raštu suderinti trūkumų pašalinimo laiką su pretenziją pateikusia Šalimi. </w:t>
      </w:r>
    </w:p>
    <w:p w:rsidR="003061DA" w:rsidRPr="003061DA" w:rsidRDefault="003061DA" w:rsidP="003061DA">
      <w:pPr>
        <w:numPr>
          <w:ilvl w:val="0"/>
          <w:numId w:val="3"/>
        </w:numPr>
        <w:tabs>
          <w:tab w:val="left" w:pos="0"/>
          <w:tab w:val="left" w:pos="1134"/>
        </w:tabs>
        <w:snapToGrid w:val="0"/>
        <w:spacing w:after="0" w:line="240" w:lineRule="auto"/>
        <w:ind w:left="0" w:right="-1" w:firstLine="851"/>
        <w:contextualSpacing/>
        <w:jc w:val="both"/>
        <w:rPr>
          <w:rFonts w:ascii="Times New Roman" w:hAnsi="Times New Roman" w:cs="Times New Roman"/>
          <w:color w:val="000000" w:themeColor="text1"/>
        </w:rPr>
      </w:pPr>
      <w:r w:rsidRPr="003061DA">
        <w:rPr>
          <w:rFonts w:ascii="Times New Roman" w:hAnsi="Times New Roman" w:cs="Times New Roman"/>
          <w:color w:val="000000" w:themeColor="text1"/>
        </w:rPr>
        <w:t xml:space="preserve">Iš sutartinių santykių kylančius Vartotojo ir </w:t>
      </w:r>
      <w:r w:rsidRPr="003061DA">
        <w:rPr>
          <w:rFonts w:ascii="Times New Roman" w:hAnsi="Times New Roman" w:cs="Times New Roman"/>
        </w:rPr>
        <w:t>Nuotekų tvarkytoj</w:t>
      </w:r>
      <w:r w:rsidRPr="003061DA">
        <w:rPr>
          <w:rFonts w:ascii="Times New Roman" w:hAnsi="Times New Roman" w:cs="Times New Roman"/>
          <w:color w:val="000000" w:themeColor="text1"/>
        </w:rPr>
        <w:t xml:space="preserve">o ginčus dėl Paslaugų kainų ir jų taikymo ne teismo tvarka sprendžia Valstybinė energetikos reguliavimo taryba (adresas Verkių g. 25C-1, LT-08223 Vilnius, tel. +370 5 213 5166, el. pašto adresas </w:t>
      </w:r>
      <w:proofErr w:type="spellStart"/>
      <w:r w:rsidRPr="003061DA">
        <w:rPr>
          <w:rFonts w:ascii="Times New Roman" w:hAnsi="Times New Roman" w:cs="Times New Roman"/>
          <w:color w:val="000000" w:themeColor="text1"/>
          <w:u w:val="single"/>
        </w:rPr>
        <w:t>info@vert.lt</w:t>
      </w:r>
      <w:proofErr w:type="spellEnd"/>
      <w:r w:rsidRPr="003061DA">
        <w:rPr>
          <w:rFonts w:ascii="Times New Roman" w:hAnsi="Times New Roman" w:cs="Times New Roman"/>
          <w:color w:val="000000" w:themeColor="text1"/>
        </w:rPr>
        <w:t xml:space="preserve">). Kitus Vartotojo ir </w:t>
      </w:r>
      <w:r w:rsidRPr="003061DA">
        <w:rPr>
          <w:rFonts w:ascii="Times New Roman" w:hAnsi="Times New Roman" w:cs="Times New Roman"/>
        </w:rPr>
        <w:t xml:space="preserve">Nuotekų tvarkytojo </w:t>
      </w:r>
      <w:r w:rsidRPr="003061DA">
        <w:rPr>
          <w:rFonts w:ascii="Times New Roman" w:hAnsi="Times New Roman" w:cs="Times New Roman"/>
          <w:color w:val="000000" w:themeColor="text1"/>
        </w:rPr>
        <w:t xml:space="preserve">ginčus ne teismo tvarka sprendžia Valstybinė vartotojų teisių apsaugos tarnyba (adresas A. Goštauto g. 12, LT-01108 Vilnius, tel. +370 5 262 6751, el. pašto adresas </w:t>
      </w:r>
      <w:proofErr w:type="spellStart"/>
      <w:r w:rsidRPr="003061DA">
        <w:rPr>
          <w:rFonts w:ascii="Times New Roman" w:hAnsi="Times New Roman" w:cs="Times New Roman"/>
          <w:color w:val="000000" w:themeColor="text1"/>
          <w:u w:val="single"/>
        </w:rPr>
        <w:t>tarnyba@vvtat.lt</w:t>
      </w:r>
      <w:proofErr w:type="spellEnd"/>
      <w:r w:rsidRPr="003061DA">
        <w:rPr>
          <w:rFonts w:ascii="Times New Roman" w:hAnsi="Times New Roman" w:cs="Times New Roman"/>
          <w:color w:val="000000" w:themeColor="text1"/>
        </w:rPr>
        <w:t xml:space="preserve">). Vartotojas, </w:t>
      </w:r>
      <w:r w:rsidRPr="003061DA">
        <w:rPr>
          <w:rFonts w:ascii="Times New Roman" w:hAnsi="Times New Roman" w:cs="Times New Roman"/>
          <w:color w:val="000000" w:themeColor="text1"/>
        </w:rPr>
        <w:lastRenderedPageBreak/>
        <w:t xml:space="preserve">manantis, kad </w:t>
      </w:r>
      <w:r w:rsidRPr="003061DA">
        <w:rPr>
          <w:rFonts w:ascii="Times New Roman" w:hAnsi="Times New Roman" w:cs="Times New Roman"/>
        </w:rPr>
        <w:t>Nuotekų tvarkytoj</w:t>
      </w:r>
      <w:r w:rsidRPr="003061DA">
        <w:rPr>
          <w:rFonts w:ascii="Times New Roman" w:hAnsi="Times New Roman" w:cs="Times New Roman"/>
          <w:color w:val="000000" w:themeColor="text1"/>
        </w:rPr>
        <w:t xml:space="preserve">as pažeidė jo teises ar teisėtus interesus, pirmiausia privalo raštu kreiptis į </w:t>
      </w:r>
      <w:r w:rsidRPr="003061DA">
        <w:rPr>
          <w:rFonts w:ascii="Times New Roman" w:hAnsi="Times New Roman" w:cs="Times New Roman"/>
        </w:rPr>
        <w:t>Nuotekų tvarkytoj</w:t>
      </w:r>
      <w:r w:rsidRPr="003061DA">
        <w:rPr>
          <w:rFonts w:ascii="Times New Roman" w:hAnsi="Times New Roman" w:cs="Times New Roman"/>
          <w:color w:val="000000" w:themeColor="text1"/>
        </w:rPr>
        <w:t>ą ir nurodyti savo reikalavimus.</w:t>
      </w:r>
    </w:p>
    <w:p w:rsidR="003061DA" w:rsidRPr="003061DA" w:rsidRDefault="003061DA" w:rsidP="003061DA">
      <w:pPr>
        <w:numPr>
          <w:ilvl w:val="0"/>
          <w:numId w:val="3"/>
        </w:numPr>
        <w:tabs>
          <w:tab w:val="left" w:pos="0"/>
          <w:tab w:val="left" w:pos="1134"/>
        </w:tabs>
        <w:snapToGrid w:val="0"/>
        <w:spacing w:after="0" w:line="240" w:lineRule="auto"/>
        <w:ind w:left="0" w:right="-1" w:firstLine="851"/>
        <w:contextualSpacing/>
        <w:jc w:val="both"/>
        <w:rPr>
          <w:rFonts w:ascii="Times New Roman" w:hAnsi="Times New Roman" w:cs="Times New Roman"/>
          <w:color w:val="000000" w:themeColor="text1"/>
        </w:rPr>
      </w:pPr>
      <w:r w:rsidRPr="003061DA">
        <w:rPr>
          <w:rFonts w:ascii="Times New Roman" w:hAnsi="Times New Roman" w:cs="Times New Roman"/>
          <w:color w:val="000000" w:themeColor="text1"/>
        </w:rPr>
        <w:t xml:space="preserve">Vartotojo ir </w:t>
      </w:r>
      <w:r w:rsidRPr="003061DA">
        <w:rPr>
          <w:rFonts w:ascii="Times New Roman" w:hAnsi="Times New Roman" w:cs="Times New Roman"/>
        </w:rPr>
        <w:t>Nuotekų tvarkytoj</w:t>
      </w:r>
      <w:r w:rsidRPr="003061DA">
        <w:rPr>
          <w:rFonts w:ascii="Times New Roman" w:hAnsi="Times New Roman" w:cs="Times New Roman"/>
          <w:color w:val="000000" w:themeColor="text1"/>
        </w:rPr>
        <w:t>o ginčai sprendžiami ne teismo tvarka pagal Lietuvos Respublikos vartotojų teisių apsaugos įstatymą.</w:t>
      </w:r>
    </w:p>
    <w:p w:rsidR="003061DA" w:rsidRPr="003061DA" w:rsidRDefault="003061DA" w:rsidP="003061DA">
      <w:pPr>
        <w:numPr>
          <w:ilvl w:val="0"/>
          <w:numId w:val="3"/>
        </w:numPr>
        <w:tabs>
          <w:tab w:val="left" w:pos="0"/>
          <w:tab w:val="left" w:pos="1134"/>
        </w:tabs>
        <w:snapToGrid w:val="0"/>
        <w:spacing w:after="0" w:line="240" w:lineRule="auto"/>
        <w:ind w:left="0" w:right="-1" w:firstLine="851"/>
        <w:contextualSpacing/>
        <w:jc w:val="both"/>
        <w:rPr>
          <w:rFonts w:ascii="Times New Roman" w:hAnsi="Times New Roman" w:cs="Times New Roman"/>
          <w:color w:val="000000" w:themeColor="text1"/>
        </w:rPr>
      </w:pPr>
      <w:r w:rsidRPr="003061DA">
        <w:rPr>
          <w:rFonts w:ascii="Times New Roman" w:hAnsi="Times New Roman" w:cs="Times New Roman"/>
          <w:color w:val="000000" w:themeColor="text1"/>
        </w:rPr>
        <w:t>Valstybinė vartotojų teisių apsaugos tarnyba (adresas A. Goštauto g. 12, LT-01108 Vilnius, tel. +370 5 262 6751, el. p</w:t>
      </w:r>
      <w:r w:rsidRPr="003061DA">
        <w:rPr>
          <w:rFonts w:ascii="Times New Roman" w:eastAsiaTheme="minorEastAsia" w:hAnsi="Times New Roman" w:cs="Times New Roman"/>
          <w:color w:val="000000" w:themeColor="text1"/>
        </w:rPr>
        <w:t>ašto adresas</w:t>
      </w:r>
      <w:r w:rsidRPr="003061DA">
        <w:rPr>
          <w:rFonts w:ascii="Times New Roman" w:hAnsi="Times New Roman" w:cs="Times New Roman"/>
          <w:color w:val="000000" w:themeColor="text1"/>
        </w:rPr>
        <w:t xml:space="preserve"> </w:t>
      </w:r>
      <w:proofErr w:type="spellStart"/>
      <w:r w:rsidRPr="003061DA">
        <w:rPr>
          <w:rFonts w:ascii="Times New Roman" w:hAnsi="Times New Roman" w:cs="Times New Roman"/>
          <w:color w:val="000000" w:themeColor="text1"/>
          <w:u w:val="single"/>
        </w:rPr>
        <w:t>tarnyba@vvtat.lt</w:t>
      </w:r>
      <w:proofErr w:type="spellEnd"/>
      <w:r w:rsidRPr="003061DA">
        <w:rPr>
          <w:rFonts w:ascii="Times New Roman" w:hAnsi="Times New Roman" w:cs="Times New Roman"/>
          <w:color w:val="000000" w:themeColor="text1"/>
        </w:rPr>
        <w:t xml:space="preserve">) nagrinėja skundus dėl nuotekų </w:t>
      </w:r>
      <w:r w:rsidRPr="0065512B">
        <w:rPr>
          <w:rFonts w:ascii="Times New Roman" w:hAnsi="Times New Roman" w:cs="Times New Roman"/>
          <w:color w:val="000000" w:themeColor="text1"/>
          <w:highlight w:val="lightGray"/>
        </w:rPr>
        <w:t>ir (ar) nuotekų dumblo</w:t>
      </w:r>
      <w:r w:rsidRPr="003061DA">
        <w:rPr>
          <w:rFonts w:ascii="Times New Roman" w:hAnsi="Times New Roman" w:cs="Times New Roman"/>
          <w:color w:val="000000" w:themeColor="text1"/>
        </w:rPr>
        <w:t xml:space="preserve"> transportavimo ir tvarkymo paslaugų teikimo sutarčių nesąžiningų sąlygų taikymo, nuotekų apskaitos, mokėjimo dokumentų pateikimo;</w:t>
      </w:r>
    </w:p>
    <w:p w:rsidR="003061DA" w:rsidRPr="000744A4" w:rsidRDefault="003061DA" w:rsidP="003061DA">
      <w:pPr>
        <w:numPr>
          <w:ilvl w:val="0"/>
          <w:numId w:val="3"/>
        </w:numPr>
        <w:tabs>
          <w:tab w:val="left" w:pos="0"/>
          <w:tab w:val="left" w:pos="1134"/>
        </w:tabs>
        <w:snapToGrid w:val="0"/>
        <w:spacing w:after="0" w:line="240" w:lineRule="auto"/>
        <w:ind w:left="0" w:right="-1" w:firstLine="851"/>
        <w:contextualSpacing/>
        <w:jc w:val="both"/>
        <w:rPr>
          <w:rFonts w:ascii="Times New Roman" w:hAnsi="Times New Roman" w:cs="Times New Roman"/>
          <w:color w:val="FF0000"/>
        </w:rPr>
      </w:pPr>
      <w:r w:rsidRPr="000744A4">
        <w:rPr>
          <w:rFonts w:ascii="Times New Roman" w:hAnsi="Times New Roman" w:cs="Times New Roman"/>
          <w:color w:val="FF0000"/>
        </w:rPr>
        <w:t>[</w:t>
      </w:r>
      <w:r w:rsidRPr="000744A4">
        <w:rPr>
          <w:rFonts w:ascii="Times New Roman" w:hAnsi="Times New Roman" w:cs="Times New Roman"/>
          <w:color w:val="FF0000"/>
          <w:highlight w:val="darkGray"/>
        </w:rPr>
        <w:t>savivaldybės vykdomoji institucija</w:t>
      </w:r>
      <w:r w:rsidRPr="000744A4">
        <w:rPr>
          <w:rFonts w:ascii="Times New Roman" w:hAnsi="Times New Roman" w:cs="Times New Roman"/>
          <w:color w:val="FF0000"/>
        </w:rPr>
        <w:t>] (adresas [</w:t>
      </w:r>
      <w:r w:rsidRPr="000744A4">
        <w:rPr>
          <w:rFonts w:ascii="Times New Roman" w:hAnsi="Times New Roman" w:cs="Times New Roman"/>
          <w:color w:val="FF0000"/>
          <w:highlight w:val="darkGray"/>
        </w:rPr>
        <w:t>adresas</w:t>
      </w:r>
      <w:r w:rsidRPr="000744A4">
        <w:rPr>
          <w:rFonts w:ascii="Times New Roman" w:hAnsi="Times New Roman" w:cs="Times New Roman"/>
          <w:color w:val="FF0000"/>
        </w:rPr>
        <w:t>], tel. [</w:t>
      </w:r>
      <w:r w:rsidRPr="000744A4">
        <w:rPr>
          <w:rFonts w:ascii="Times New Roman" w:hAnsi="Times New Roman" w:cs="Times New Roman"/>
          <w:color w:val="FF0000"/>
          <w:highlight w:val="darkGray"/>
        </w:rPr>
        <w:t>numeris</w:t>
      </w:r>
      <w:r w:rsidRPr="000744A4">
        <w:rPr>
          <w:rFonts w:ascii="Times New Roman" w:hAnsi="Times New Roman" w:cs="Times New Roman"/>
          <w:color w:val="FF0000"/>
        </w:rPr>
        <w:t>], el. p</w:t>
      </w:r>
      <w:r w:rsidRPr="000744A4">
        <w:rPr>
          <w:rFonts w:ascii="Times New Roman" w:eastAsiaTheme="minorEastAsia" w:hAnsi="Times New Roman" w:cs="Times New Roman"/>
          <w:color w:val="FF0000"/>
        </w:rPr>
        <w:t>ašto</w:t>
      </w:r>
      <w:r w:rsidRPr="000744A4">
        <w:rPr>
          <w:rFonts w:ascii="Times New Roman" w:hAnsi="Times New Roman" w:cs="Times New Roman"/>
          <w:color w:val="FF0000"/>
        </w:rPr>
        <w:t xml:space="preserve"> </w:t>
      </w:r>
      <w:r w:rsidRPr="000744A4">
        <w:rPr>
          <w:rFonts w:ascii="Times New Roman" w:eastAsiaTheme="minorEastAsia" w:hAnsi="Times New Roman" w:cs="Times New Roman"/>
          <w:color w:val="FF0000"/>
        </w:rPr>
        <w:t xml:space="preserve">adresas </w:t>
      </w:r>
      <w:r w:rsidRPr="000744A4">
        <w:rPr>
          <w:rFonts w:ascii="Times New Roman" w:hAnsi="Times New Roman" w:cs="Times New Roman"/>
          <w:color w:val="FF0000"/>
        </w:rPr>
        <w:t>[</w:t>
      </w:r>
      <w:r w:rsidRPr="000744A4">
        <w:rPr>
          <w:rFonts w:ascii="Times New Roman" w:eastAsiaTheme="minorEastAsia" w:hAnsi="Times New Roman" w:cs="Times New Roman"/>
          <w:color w:val="FF0000"/>
          <w:highlight w:val="darkGray"/>
        </w:rPr>
        <w:t>el.</w:t>
      </w:r>
      <w:r w:rsidRPr="000744A4">
        <w:rPr>
          <w:rFonts w:ascii="Times New Roman" w:eastAsiaTheme="minorEastAsia" w:hAnsi="Times New Roman" w:cs="Times New Roman"/>
          <w:color w:val="FF0000"/>
        </w:rPr>
        <w:t xml:space="preserve"> </w:t>
      </w:r>
      <w:r w:rsidRPr="000744A4">
        <w:rPr>
          <w:rFonts w:ascii="Times New Roman" w:eastAsiaTheme="minorEastAsia" w:hAnsi="Times New Roman" w:cs="Times New Roman"/>
          <w:color w:val="FF0000"/>
          <w:highlight w:val="darkGray"/>
        </w:rPr>
        <w:t xml:space="preserve">pašto </w:t>
      </w:r>
      <w:r w:rsidRPr="000744A4">
        <w:rPr>
          <w:rFonts w:ascii="Times New Roman" w:hAnsi="Times New Roman" w:cs="Times New Roman"/>
          <w:color w:val="FF0000"/>
          <w:highlight w:val="darkGray"/>
        </w:rPr>
        <w:t>adresas</w:t>
      </w:r>
      <w:r w:rsidRPr="000744A4">
        <w:rPr>
          <w:rFonts w:ascii="Times New Roman" w:hAnsi="Times New Roman" w:cs="Times New Roman"/>
          <w:color w:val="FF0000"/>
        </w:rPr>
        <w:t>]) nagrinėja vartotojų skundus dėl nuotekų tvarkymo.</w:t>
      </w:r>
    </w:p>
    <w:p w:rsidR="003061DA" w:rsidRPr="000744A4" w:rsidRDefault="003061DA" w:rsidP="003061DA">
      <w:pPr>
        <w:tabs>
          <w:tab w:val="left" w:pos="1134"/>
        </w:tabs>
        <w:snapToGrid w:val="0"/>
        <w:spacing w:line="240" w:lineRule="auto"/>
        <w:ind w:right="-1" w:firstLine="851"/>
        <w:contextualSpacing/>
        <w:jc w:val="both"/>
        <w:rPr>
          <w:rFonts w:ascii="Times New Roman" w:hAnsi="Times New Roman" w:cs="Times New Roman"/>
          <w:b/>
          <w:color w:val="FF0000"/>
        </w:rPr>
      </w:pPr>
    </w:p>
    <w:p w:rsidR="003061DA" w:rsidRPr="003061DA" w:rsidRDefault="003061DA" w:rsidP="003061DA">
      <w:pPr>
        <w:pStyle w:val="Sraopastraipa"/>
        <w:snapToGrid w:val="0"/>
        <w:ind w:left="284"/>
        <w:jc w:val="center"/>
        <w:rPr>
          <w:b/>
          <w:bCs/>
          <w:caps/>
          <w:color w:val="000000" w:themeColor="text1"/>
          <w:sz w:val="22"/>
          <w:szCs w:val="22"/>
          <w:lang w:val="lt-LT"/>
        </w:rPr>
      </w:pPr>
      <w:bookmarkStart w:id="3" w:name="_GoBack"/>
      <w:bookmarkEnd w:id="3"/>
      <w:r w:rsidRPr="003061DA">
        <w:rPr>
          <w:b/>
          <w:bCs/>
          <w:caps/>
          <w:color w:val="000000" w:themeColor="text1"/>
          <w:sz w:val="22"/>
          <w:szCs w:val="22"/>
          <w:lang w:val="lt-LT"/>
        </w:rPr>
        <w:t>xi SKYRIUS</w:t>
      </w:r>
    </w:p>
    <w:p w:rsidR="003061DA" w:rsidRPr="003061DA" w:rsidRDefault="003061DA" w:rsidP="003061DA">
      <w:pPr>
        <w:pStyle w:val="Sraopastraipa"/>
        <w:snapToGrid w:val="0"/>
        <w:ind w:left="284"/>
        <w:jc w:val="center"/>
        <w:rPr>
          <w:b/>
          <w:bCs/>
          <w:caps/>
          <w:color w:val="000000" w:themeColor="text1"/>
          <w:sz w:val="22"/>
          <w:szCs w:val="22"/>
          <w:lang w:val="lt-LT"/>
        </w:rPr>
      </w:pPr>
      <w:r w:rsidRPr="003061DA">
        <w:rPr>
          <w:b/>
          <w:color w:val="000000" w:themeColor="text1"/>
          <w:sz w:val="22"/>
          <w:szCs w:val="22"/>
          <w:lang w:val="lt-LT"/>
        </w:rPr>
        <w:t>KITOS SĄLYGOS</w:t>
      </w:r>
    </w:p>
    <w:p w:rsidR="003061DA" w:rsidRPr="003061DA" w:rsidRDefault="003061DA" w:rsidP="003061DA">
      <w:pPr>
        <w:tabs>
          <w:tab w:val="left" w:pos="1134"/>
        </w:tabs>
        <w:snapToGrid w:val="0"/>
        <w:spacing w:line="240" w:lineRule="auto"/>
        <w:ind w:left="542" w:right="-1" w:firstLine="851"/>
        <w:contextualSpacing/>
        <w:jc w:val="both"/>
        <w:rPr>
          <w:rFonts w:ascii="Times New Roman" w:hAnsi="Times New Roman" w:cs="Times New Roman"/>
          <w:color w:val="000000" w:themeColor="text1"/>
        </w:rPr>
      </w:pPr>
    </w:p>
    <w:p w:rsidR="003061DA" w:rsidRPr="003061DA" w:rsidRDefault="003061DA" w:rsidP="003061DA">
      <w:pPr>
        <w:numPr>
          <w:ilvl w:val="0"/>
          <w:numId w:val="3"/>
        </w:numPr>
        <w:tabs>
          <w:tab w:val="left" w:pos="0"/>
          <w:tab w:val="left" w:pos="1134"/>
        </w:tabs>
        <w:snapToGrid w:val="0"/>
        <w:spacing w:after="0" w:line="240" w:lineRule="auto"/>
        <w:ind w:left="0" w:right="-1" w:firstLine="851"/>
        <w:contextualSpacing/>
        <w:jc w:val="both"/>
        <w:rPr>
          <w:rFonts w:ascii="Times New Roman" w:hAnsi="Times New Roman" w:cs="Times New Roman"/>
          <w:color w:val="000000" w:themeColor="text1"/>
        </w:rPr>
      </w:pPr>
      <w:r w:rsidRPr="003061DA">
        <w:rPr>
          <w:rFonts w:ascii="Times New Roman" w:hAnsi="Times New Roman" w:cs="Times New Roman"/>
          <w:color w:val="000000" w:themeColor="text1"/>
        </w:rPr>
        <w:t xml:space="preserve">Šalys įsipareigoja raštu (elektroniniu paštu, paštu ar įteikiant asmeniškai) per 15 (penkiolika) kalendorinių dienų informuoti viena kitą apie savo rekvizitų ir kontaktinių duomenų, nurodytų Sutartyje, pasikeitimą. </w:t>
      </w:r>
    </w:p>
    <w:p w:rsidR="003061DA" w:rsidRPr="003061DA" w:rsidRDefault="003061DA" w:rsidP="003061DA">
      <w:pPr>
        <w:numPr>
          <w:ilvl w:val="0"/>
          <w:numId w:val="3"/>
        </w:numPr>
        <w:tabs>
          <w:tab w:val="left" w:pos="0"/>
          <w:tab w:val="left" w:pos="1134"/>
        </w:tabs>
        <w:snapToGrid w:val="0"/>
        <w:spacing w:after="0" w:line="240" w:lineRule="auto"/>
        <w:ind w:left="0" w:right="-1" w:firstLine="851"/>
        <w:contextualSpacing/>
        <w:jc w:val="both"/>
        <w:rPr>
          <w:rFonts w:ascii="Times New Roman" w:hAnsi="Times New Roman" w:cs="Times New Roman"/>
          <w:color w:val="000000" w:themeColor="text1"/>
        </w:rPr>
      </w:pPr>
      <w:r w:rsidRPr="003061DA">
        <w:rPr>
          <w:rFonts w:ascii="Times New Roman" w:hAnsi="Times New Roman" w:cs="Times New Roman"/>
          <w:color w:val="000000" w:themeColor="text1"/>
        </w:rPr>
        <w:t>Registruoto laiško gavimo diena laikoma diena, kurią Vartotojas pasirašo pašto darbuotojo pateiktame lape, kai jam įteikiamas laiškas. Jeigu Vartotojas atsisako pasirašyti pašto darbuotojo pateiktame lape arba nepasiima registruoto laiško, registruotas laiškas laikomas gautu praėjus 60 (šešiasdešimčiai) kalendorinių dienų nuo jo išsiuntimo Vartotojui.</w:t>
      </w:r>
    </w:p>
    <w:p w:rsidR="003061DA" w:rsidRPr="003061DA" w:rsidRDefault="003061DA" w:rsidP="003061DA">
      <w:pPr>
        <w:snapToGrid w:val="0"/>
        <w:spacing w:line="240" w:lineRule="auto"/>
        <w:ind w:left="10" w:right="-1" w:hanging="10"/>
        <w:contextualSpacing/>
        <w:jc w:val="center"/>
        <w:rPr>
          <w:rFonts w:ascii="Times New Roman" w:hAnsi="Times New Roman" w:cs="Times New Roman"/>
          <w:color w:val="000000" w:themeColor="text1"/>
        </w:rPr>
      </w:pPr>
    </w:p>
    <w:p w:rsidR="003061DA" w:rsidRPr="003061DA" w:rsidRDefault="003061DA" w:rsidP="003061DA">
      <w:pPr>
        <w:snapToGrid w:val="0"/>
        <w:spacing w:line="240" w:lineRule="auto"/>
        <w:ind w:left="10" w:right="-1" w:hanging="10"/>
        <w:contextualSpacing/>
        <w:jc w:val="center"/>
        <w:rPr>
          <w:rFonts w:ascii="Times New Roman" w:hAnsi="Times New Roman" w:cs="Times New Roman"/>
          <w:color w:val="000000" w:themeColor="text1"/>
        </w:rPr>
      </w:pPr>
      <w:r w:rsidRPr="003061DA">
        <w:rPr>
          <w:rFonts w:ascii="Times New Roman" w:hAnsi="Times New Roman" w:cs="Times New Roman"/>
          <w:color w:val="000000" w:themeColor="text1"/>
        </w:rPr>
        <w:t>_______________________</w:t>
      </w:r>
    </w:p>
    <w:p w:rsidR="001C012D" w:rsidRPr="003061DA" w:rsidRDefault="002127AE" w:rsidP="003061DA">
      <w:pPr>
        <w:spacing w:line="240" w:lineRule="auto"/>
        <w:contextualSpacing/>
        <w:rPr>
          <w:rFonts w:ascii="Times New Roman" w:hAnsi="Times New Roman" w:cs="Times New Roman"/>
        </w:rPr>
      </w:pPr>
    </w:p>
    <w:sectPr w:rsidR="001C012D" w:rsidRPr="003061DA" w:rsidSect="001B556A">
      <w:headerReference w:type="even" r:id="rId8"/>
      <w:headerReference w:type="default" r:id="rId9"/>
      <w:headerReference w:type="first" r:id="rId10"/>
      <w:pgSz w:w="11906" w:h="16838"/>
      <w:pgMar w:top="1134" w:right="567"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27AE" w:rsidRDefault="002127AE" w:rsidP="003061DA">
      <w:pPr>
        <w:spacing w:after="0" w:line="240" w:lineRule="auto"/>
      </w:pPr>
      <w:r>
        <w:separator/>
      </w:r>
    </w:p>
  </w:endnote>
  <w:endnote w:type="continuationSeparator" w:id="0">
    <w:p w:rsidR="002127AE" w:rsidRDefault="002127AE" w:rsidP="00306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swiss"/>
    <w:pitch w:val="variable"/>
    <w:sig w:usb0="00000003"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27AE" w:rsidRDefault="002127AE" w:rsidP="003061DA">
      <w:pPr>
        <w:spacing w:after="0" w:line="240" w:lineRule="auto"/>
      </w:pPr>
      <w:r>
        <w:separator/>
      </w:r>
    </w:p>
  </w:footnote>
  <w:footnote w:type="continuationSeparator" w:id="0">
    <w:p w:rsidR="002127AE" w:rsidRDefault="002127AE" w:rsidP="003061DA">
      <w:pPr>
        <w:spacing w:after="0" w:line="240" w:lineRule="auto"/>
      </w:pPr>
      <w:r>
        <w:continuationSeparator/>
      </w:r>
    </w:p>
  </w:footnote>
  <w:footnote w:id="1">
    <w:p w:rsidR="003061DA" w:rsidRPr="00A47864" w:rsidRDefault="003061DA" w:rsidP="003061DA">
      <w:pPr>
        <w:pStyle w:val="Puslapioinaostekstas"/>
        <w:rPr>
          <w:sz w:val="18"/>
          <w:szCs w:val="18"/>
          <w:lang w:val="lt-LT"/>
        </w:rPr>
      </w:pPr>
      <w:r w:rsidRPr="00A47864">
        <w:rPr>
          <w:rStyle w:val="Puslapioinaosnuoroda"/>
          <w:sz w:val="18"/>
          <w:szCs w:val="18"/>
        </w:rPr>
        <w:footnoteRef/>
      </w:r>
      <w:r w:rsidRPr="00A47864">
        <w:rPr>
          <w:sz w:val="18"/>
          <w:szCs w:val="18"/>
        </w:rPr>
        <w:t xml:space="preserve"> </w:t>
      </w:r>
      <w:r w:rsidR="006240EB" w:rsidRPr="006240EB">
        <w:rPr>
          <w:sz w:val="18"/>
          <w:szCs w:val="18"/>
        </w:rPr>
        <w:t>https://www.sirvintuvandenys.lt/dokumentu-formos</w:t>
      </w:r>
      <w:r w:rsidR="006240EB">
        <w:rPr>
          <w:sz w:val="18"/>
          <w:szCs w:val="18"/>
        </w:rPr>
        <w:t>.</w:t>
      </w:r>
    </w:p>
  </w:footnote>
  <w:footnote w:id="2">
    <w:p w:rsidR="003061DA" w:rsidRPr="002C51DD" w:rsidRDefault="003061DA" w:rsidP="003061DA">
      <w:pPr>
        <w:pStyle w:val="Footnote"/>
        <w:jc w:val="both"/>
        <w:rPr>
          <w:lang w:val="de-DE"/>
        </w:rPr>
      </w:pPr>
      <w:r w:rsidRPr="004251DC">
        <w:rPr>
          <w:rFonts w:ascii="Times New Roman" w:eastAsia="Times New Roman" w:hAnsi="Times New Roman" w:cs="Times New Roman"/>
          <w:sz w:val="20"/>
          <w:szCs w:val="20"/>
          <w:vertAlign w:val="superscript"/>
        </w:rPr>
        <w:footnoteRef/>
      </w:r>
      <w:r w:rsidRPr="002C51DD">
        <w:rPr>
          <w:rFonts w:ascii="Times New Roman" w:hAnsi="Times New Roman"/>
          <w:sz w:val="20"/>
          <w:szCs w:val="20"/>
          <w:lang w:val="de-DE"/>
        </w:rPr>
        <w:t xml:space="preserve"> </w:t>
      </w:r>
      <w:proofErr w:type="spellStart"/>
      <w:r w:rsidRPr="002C51DD">
        <w:rPr>
          <w:rFonts w:ascii="Times New Roman" w:hAnsi="Times New Roman"/>
          <w:sz w:val="20"/>
          <w:szCs w:val="20"/>
          <w:u w:val="single"/>
          <w:lang w:val="de-DE"/>
        </w:rPr>
        <w:t>Prieiga</w:t>
      </w:r>
      <w:proofErr w:type="spellEnd"/>
      <w:r w:rsidRPr="002C51DD">
        <w:rPr>
          <w:rFonts w:ascii="Times New Roman" w:hAnsi="Times New Roman"/>
          <w:sz w:val="20"/>
          <w:szCs w:val="20"/>
          <w:u w:val="single"/>
          <w:lang w:val="de-DE"/>
        </w:rPr>
        <w:t xml:space="preserve"> </w:t>
      </w:r>
      <w:proofErr w:type="spellStart"/>
      <w:r w:rsidRPr="002C51DD">
        <w:rPr>
          <w:rFonts w:ascii="Times New Roman" w:hAnsi="Times New Roman"/>
          <w:sz w:val="20"/>
          <w:szCs w:val="20"/>
          <w:u w:val="single"/>
          <w:lang w:val="de-DE"/>
        </w:rPr>
        <w:t>internete</w:t>
      </w:r>
      <w:proofErr w:type="spellEnd"/>
      <w:r w:rsidRPr="002C51DD">
        <w:rPr>
          <w:rFonts w:ascii="Times New Roman" w:hAnsi="Times New Roman"/>
          <w:sz w:val="20"/>
          <w:szCs w:val="20"/>
          <w:u w:val="single"/>
          <w:lang w:val="de-DE"/>
        </w:rPr>
        <w:t>: https://aaa.lrv.lt/lt/veiklos-sritys/tarsos-prevencija/paraiskos-tarsos-leidimams-gauti-pakeisti-ir-tarsos-leidimai/tarsos-leidimai-2019-2020-2021-2022-2023-m/</w:t>
      </w:r>
    </w:p>
  </w:footnote>
  <w:footnote w:id="3">
    <w:p w:rsidR="003061DA" w:rsidRPr="00780083" w:rsidRDefault="003061DA" w:rsidP="003061DA">
      <w:pPr>
        <w:pStyle w:val="Puslapioinaostekstas"/>
        <w:rPr>
          <w:sz w:val="18"/>
          <w:szCs w:val="18"/>
          <w:lang w:val="de-DE"/>
        </w:rPr>
      </w:pPr>
      <w:r w:rsidRPr="005C4653">
        <w:rPr>
          <w:rStyle w:val="Puslapioinaosnuoroda"/>
          <w:sz w:val="18"/>
          <w:szCs w:val="18"/>
        </w:rPr>
        <w:footnoteRef/>
      </w:r>
      <w:r w:rsidRPr="00780083">
        <w:rPr>
          <w:sz w:val="18"/>
          <w:szCs w:val="18"/>
          <w:lang w:val="de-DE"/>
        </w:rPr>
        <w:t xml:space="preserve"> </w:t>
      </w:r>
      <w:r w:rsidR="006240EB" w:rsidRPr="006240EB">
        <w:rPr>
          <w:sz w:val="18"/>
          <w:szCs w:val="18"/>
          <w:lang w:val="de-DE"/>
        </w:rPr>
        <w:t>https://www.sirvintuvandenys.lt/nuoteku-tvarkymas</w:t>
      </w:r>
      <w:r w:rsidR="006240EB">
        <w:rPr>
          <w:sz w:val="18"/>
          <w:szCs w:val="18"/>
          <w:lang w:val="de-DE"/>
        </w:rPr>
        <w:t>.</w:t>
      </w:r>
    </w:p>
  </w:footnote>
  <w:footnote w:id="4">
    <w:p w:rsidR="003061DA" w:rsidRPr="00780083" w:rsidRDefault="003061DA" w:rsidP="003061DA">
      <w:pPr>
        <w:pStyle w:val="Puslapioinaostekstas"/>
        <w:rPr>
          <w:sz w:val="18"/>
          <w:szCs w:val="18"/>
          <w:lang w:val="de-DE"/>
        </w:rPr>
      </w:pPr>
      <w:r w:rsidRPr="005C4653">
        <w:rPr>
          <w:rStyle w:val="Puslapioinaosnuoroda"/>
          <w:sz w:val="18"/>
          <w:szCs w:val="18"/>
        </w:rPr>
        <w:footnoteRef/>
      </w:r>
      <w:r w:rsidRPr="00780083">
        <w:rPr>
          <w:sz w:val="18"/>
          <w:szCs w:val="18"/>
          <w:lang w:val="de-DE"/>
        </w:rPr>
        <w:t xml:space="preserve"> [</w:t>
      </w:r>
      <w:proofErr w:type="spellStart"/>
      <w:r w:rsidRPr="00780083">
        <w:rPr>
          <w:color w:val="000000" w:themeColor="text1"/>
          <w:sz w:val="18"/>
          <w:szCs w:val="18"/>
          <w:highlight w:val="darkGray"/>
          <w:shd w:val="clear" w:color="auto" w:fill="BFBFBF" w:themeFill="background1" w:themeFillShade="BF"/>
          <w:lang w:val="de-DE"/>
        </w:rPr>
        <w:t>nuoroda</w:t>
      </w:r>
      <w:proofErr w:type="spellEnd"/>
      <w:r w:rsidRPr="00780083">
        <w:rPr>
          <w:color w:val="000000" w:themeColor="text1"/>
          <w:sz w:val="18"/>
          <w:szCs w:val="18"/>
          <w:highlight w:val="darkGray"/>
          <w:shd w:val="clear" w:color="auto" w:fill="BFBFBF" w:themeFill="background1" w:themeFillShade="BF"/>
          <w:lang w:val="de-DE"/>
        </w:rPr>
        <w:t xml:space="preserve"> </w:t>
      </w:r>
      <w:proofErr w:type="spellStart"/>
      <w:r w:rsidRPr="00780083">
        <w:rPr>
          <w:color w:val="000000" w:themeColor="text1"/>
          <w:sz w:val="18"/>
          <w:szCs w:val="18"/>
          <w:highlight w:val="darkGray"/>
          <w:shd w:val="clear" w:color="auto" w:fill="BFBFBF" w:themeFill="background1" w:themeFillShade="BF"/>
          <w:lang w:val="de-DE"/>
        </w:rPr>
        <w:t>internete</w:t>
      </w:r>
      <w:proofErr w:type="spellEnd"/>
      <w:r w:rsidRPr="00780083">
        <w:rPr>
          <w:color w:val="000000" w:themeColor="text1"/>
          <w:sz w:val="18"/>
          <w:szCs w:val="18"/>
          <w:highlight w:val="darkGray"/>
          <w:shd w:val="clear" w:color="auto" w:fill="BFBFBF" w:themeFill="background1" w:themeFillShade="BF"/>
          <w:lang w:val="de-DE"/>
        </w:rPr>
        <w:t xml:space="preserve"> </w:t>
      </w:r>
      <w:proofErr w:type="spellStart"/>
      <w:r w:rsidRPr="00780083">
        <w:rPr>
          <w:color w:val="000000" w:themeColor="text1"/>
          <w:sz w:val="18"/>
          <w:szCs w:val="18"/>
          <w:highlight w:val="darkGray"/>
          <w:shd w:val="clear" w:color="auto" w:fill="BFBFBF" w:themeFill="background1" w:themeFillShade="BF"/>
          <w:lang w:val="de-DE"/>
        </w:rPr>
        <w:t>su</w:t>
      </w:r>
      <w:proofErr w:type="spellEnd"/>
      <w:r w:rsidRPr="00780083">
        <w:rPr>
          <w:color w:val="000000" w:themeColor="text1"/>
          <w:sz w:val="18"/>
          <w:szCs w:val="18"/>
          <w:highlight w:val="darkGray"/>
          <w:shd w:val="clear" w:color="auto" w:fill="BFBFBF" w:themeFill="background1" w:themeFillShade="BF"/>
          <w:lang w:val="de-DE"/>
        </w:rPr>
        <w:t xml:space="preserve"> </w:t>
      </w:r>
      <w:proofErr w:type="spellStart"/>
      <w:r w:rsidRPr="00780083">
        <w:rPr>
          <w:color w:val="000000" w:themeColor="text1"/>
          <w:sz w:val="18"/>
          <w:szCs w:val="18"/>
          <w:highlight w:val="darkGray"/>
          <w:lang w:val="de-DE"/>
        </w:rPr>
        <w:t>konkrečia</w:t>
      </w:r>
      <w:proofErr w:type="spellEnd"/>
      <w:r w:rsidRPr="00780083">
        <w:rPr>
          <w:color w:val="000000" w:themeColor="text1"/>
          <w:sz w:val="18"/>
          <w:szCs w:val="18"/>
          <w:highlight w:val="darkGray"/>
          <w:lang w:val="de-DE"/>
        </w:rPr>
        <w:t xml:space="preserve"> </w:t>
      </w:r>
      <w:proofErr w:type="spellStart"/>
      <w:r w:rsidRPr="00780083">
        <w:rPr>
          <w:color w:val="000000" w:themeColor="text1"/>
          <w:sz w:val="18"/>
          <w:szCs w:val="18"/>
          <w:highlight w:val="darkGray"/>
          <w:lang w:val="de-DE"/>
        </w:rPr>
        <w:t>skiltimi</w:t>
      </w:r>
      <w:proofErr w:type="spellEnd"/>
      <w:r w:rsidRPr="00780083">
        <w:rPr>
          <w:color w:val="000000" w:themeColor="text1"/>
          <w:sz w:val="18"/>
          <w:szCs w:val="18"/>
          <w:highlight w:val="darkGray"/>
          <w:lang w:val="de-DE"/>
        </w:rPr>
        <w:t xml:space="preserve"> (</w:t>
      </w:r>
      <w:proofErr w:type="spellStart"/>
      <w:r w:rsidRPr="00780083">
        <w:rPr>
          <w:color w:val="000000" w:themeColor="text1"/>
          <w:sz w:val="18"/>
          <w:szCs w:val="18"/>
          <w:highlight w:val="darkGray"/>
          <w:lang w:val="de-DE"/>
        </w:rPr>
        <w:t>konkrečiomis</w:t>
      </w:r>
      <w:proofErr w:type="spellEnd"/>
      <w:r w:rsidRPr="00780083">
        <w:rPr>
          <w:color w:val="000000" w:themeColor="text1"/>
          <w:sz w:val="18"/>
          <w:szCs w:val="18"/>
          <w:highlight w:val="darkGray"/>
          <w:lang w:val="de-DE"/>
        </w:rPr>
        <w:t xml:space="preserve"> </w:t>
      </w:r>
      <w:proofErr w:type="spellStart"/>
      <w:r w:rsidRPr="00780083">
        <w:rPr>
          <w:color w:val="000000" w:themeColor="text1"/>
          <w:sz w:val="18"/>
          <w:szCs w:val="18"/>
          <w:highlight w:val="darkGray"/>
          <w:lang w:val="de-DE"/>
        </w:rPr>
        <w:t>skiltimis</w:t>
      </w:r>
      <w:proofErr w:type="spellEnd"/>
      <w:r w:rsidRPr="00780083">
        <w:rPr>
          <w:color w:val="000000" w:themeColor="text1"/>
          <w:sz w:val="18"/>
          <w:szCs w:val="18"/>
          <w:highlight w:val="darkGray"/>
          <w:lang w:val="de-DE"/>
        </w:rPr>
        <w:t xml:space="preserve">), kur </w:t>
      </w:r>
      <w:proofErr w:type="spellStart"/>
      <w:r w:rsidRPr="00780083">
        <w:rPr>
          <w:color w:val="000000" w:themeColor="text1"/>
          <w:sz w:val="18"/>
          <w:szCs w:val="18"/>
          <w:highlight w:val="darkGray"/>
          <w:lang w:val="de-DE"/>
        </w:rPr>
        <w:t>vartotojas</w:t>
      </w:r>
      <w:proofErr w:type="spellEnd"/>
      <w:r w:rsidRPr="00780083">
        <w:rPr>
          <w:color w:val="000000" w:themeColor="text1"/>
          <w:sz w:val="18"/>
          <w:szCs w:val="18"/>
          <w:highlight w:val="darkGray"/>
          <w:lang w:val="de-DE"/>
        </w:rPr>
        <w:t xml:space="preserve"> </w:t>
      </w:r>
      <w:proofErr w:type="spellStart"/>
      <w:r w:rsidRPr="00780083">
        <w:rPr>
          <w:color w:val="000000" w:themeColor="text1"/>
          <w:sz w:val="18"/>
          <w:szCs w:val="18"/>
          <w:highlight w:val="darkGray"/>
          <w:lang w:val="de-DE"/>
        </w:rPr>
        <w:t>gali</w:t>
      </w:r>
      <w:proofErr w:type="spellEnd"/>
      <w:r w:rsidRPr="00780083">
        <w:rPr>
          <w:color w:val="000000" w:themeColor="text1"/>
          <w:sz w:val="18"/>
          <w:szCs w:val="18"/>
          <w:highlight w:val="darkGray"/>
          <w:lang w:val="de-DE"/>
        </w:rPr>
        <w:t xml:space="preserve"> </w:t>
      </w:r>
      <w:proofErr w:type="spellStart"/>
      <w:r w:rsidRPr="00780083">
        <w:rPr>
          <w:color w:val="000000" w:themeColor="text1"/>
          <w:sz w:val="18"/>
          <w:szCs w:val="18"/>
          <w:highlight w:val="darkGray"/>
          <w:lang w:val="de-DE"/>
        </w:rPr>
        <w:t>susipažinti</w:t>
      </w:r>
      <w:proofErr w:type="spellEnd"/>
      <w:r w:rsidRPr="00780083">
        <w:rPr>
          <w:color w:val="000000" w:themeColor="text1"/>
          <w:sz w:val="18"/>
          <w:szCs w:val="18"/>
          <w:highlight w:val="darkGray"/>
          <w:lang w:val="de-DE"/>
        </w:rPr>
        <w:t xml:space="preserve"> </w:t>
      </w:r>
      <w:proofErr w:type="spellStart"/>
      <w:r w:rsidRPr="00780083">
        <w:rPr>
          <w:color w:val="000000" w:themeColor="text1"/>
          <w:sz w:val="18"/>
          <w:szCs w:val="18"/>
          <w:highlight w:val="darkGray"/>
          <w:lang w:val="de-DE"/>
        </w:rPr>
        <w:t>su</w:t>
      </w:r>
      <w:proofErr w:type="spellEnd"/>
      <w:r w:rsidRPr="00780083">
        <w:rPr>
          <w:color w:val="000000" w:themeColor="text1"/>
          <w:sz w:val="18"/>
          <w:szCs w:val="18"/>
          <w:highlight w:val="darkGray"/>
          <w:lang w:val="de-DE"/>
        </w:rPr>
        <w:t xml:space="preserve"> </w:t>
      </w:r>
      <w:proofErr w:type="spellStart"/>
      <w:r w:rsidRPr="00780083">
        <w:rPr>
          <w:color w:val="000000" w:themeColor="text1"/>
          <w:sz w:val="18"/>
          <w:szCs w:val="18"/>
          <w:highlight w:val="darkGray"/>
          <w:lang w:val="de-DE"/>
        </w:rPr>
        <w:t>nurodyta</w:t>
      </w:r>
      <w:proofErr w:type="spellEnd"/>
      <w:r w:rsidRPr="00780083">
        <w:rPr>
          <w:color w:val="000000" w:themeColor="text1"/>
          <w:sz w:val="18"/>
          <w:szCs w:val="18"/>
          <w:highlight w:val="darkGray"/>
          <w:lang w:val="de-DE"/>
        </w:rPr>
        <w:t xml:space="preserve"> </w:t>
      </w:r>
      <w:proofErr w:type="spellStart"/>
      <w:r w:rsidRPr="00780083">
        <w:rPr>
          <w:color w:val="000000" w:themeColor="text1"/>
          <w:sz w:val="18"/>
          <w:szCs w:val="18"/>
          <w:highlight w:val="darkGray"/>
          <w:lang w:val="de-DE"/>
        </w:rPr>
        <w:t>informacija</w:t>
      </w:r>
      <w:proofErr w:type="spellEnd"/>
      <w:r w:rsidRPr="00780083">
        <w:rPr>
          <w:color w:val="000000" w:themeColor="text1"/>
          <w:sz w:val="18"/>
          <w:szCs w:val="18"/>
          <w:lang w:val="de-DE"/>
        </w:rPr>
        <w:t>].</w:t>
      </w:r>
    </w:p>
  </w:footnote>
  <w:footnote w:id="5">
    <w:p w:rsidR="003061DA" w:rsidRPr="00A47864" w:rsidRDefault="003061DA" w:rsidP="003061DA">
      <w:pPr>
        <w:pStyle w:val="Puslapioinaostekstas"/>
        <w:rPr>
          <w:sz w:val="18"/>
          <w:szCs w:val="18"/>
          <w:lang w:val="lt-LT"/>
        </w:rPr>
      </w:pPr>
      <w:r w:rsidRPr="00A47864">
        <w:rPr>
          <w:rStyle w:val="Puslapioinaosnuoroda"/>
          <w:sz w:val="18"/>
          <w:szCs w:val="18"/>
        </w:rPr>
        <w:footnoteRef/>
      </w:r>
      <w:r w:rsidRPr="00A47864">
        <w:rPr>
          <w:sz w:val="18"/>
          <w:szCs w:val="18"/>
          <w:lang w:val="lt-LT"/>
        </w:rPr>
        <w:t xml:space="preserve"> </w:t>
      </w:r>
      <w:r w:rsidR="006240EB" w:rsidRPr="006240EB">
        <w:rPr>
          <w:sz w:val="18"/>
          <w:szCs w:val="18"/>
          <w:lang w:val="lt-LT"/>
        </w:rPr>
        <w:t>https://www.sirvintuvandenys.lt/nuoteku-tvarkymas</w:t>
      </w:r>
      <w:r w:rsidR="006240EB">
        <w:rPr>
          <w:sz w:val="18"/>
          <w:szCs w:val="18"/>
          <w:lang w:val="lt-LT"/>
        </w:rPr>
        <w:t>.</w:t>
      </w:r>
    </w:p>
  </w:footnote>
  <w:footnote w:id="6">
    <w:p w:rsidR="003061DA" w:rsidRPr="00A47864" w:rsidRDefault="003061DA" w:rsidP="003061DA">
      <w:pPr>
        <w:pStyle w:val="Puslapioinaostekstas"/>
        <w:rPr>
          <w:sz w:val="18"/>
          <w:szCs w:val="18"/>
          <w:lang w:val="lt-LT"/>
        </w:rPr>
      </w:pPr>
      <w:r w:rsidRPr="00A47864">
        <w:rPr>
          <w:rStyle w:val="Puslapioinaosnuoroda"/>
          <w:sz w:val="18"/>
          <w:szCs w:val="18"/>
        </w:rPr>
        <w:footnoteRef/>
      </w:r>
      <w:r w:rsidRPr="00264EAB">
        <w:rPr>
          <w:sz w:val="18"/>
          <w:szCs w:val="18"/>
          <w:lang w:val="lt-LT"/>
        </w:rPr>
        <w:t xml:space="preserve"> </w:t>
      </w:r>
      <w:r w:rsidRPr="00264EAB">
        <w:rPr>
          <w:sz w:val="18"/>
          <w:szCs w:val="18"/>
          <w:lang w:val="lt-LT"/>
        </w:rPr>
        <w:t>[</w:t>
      </w:r>
      <w:r w:rsidRPr="00A47864">
        <w:rPr>
          <w:color w:val="000000" w:themeColor="text1"/>
          <w:sz w:val="18"/>
          <w:szCs w:val="18"/>
          <w:highlight w:val="darkGray"/>
          <w:shd w:val="clear" w:color="auto" w:fill="BFBFBF" w:themeFill="background1" w:themeFillShade="BF"/>
          <w:lang w:val="lt-LT"/>
        </w:rPr>
        <w:t xml:space="preserve">nuoroda internete su </w:t>
      </w:r>
      <w:r w:rsidRPr="00A47864">
        <w:rPr>
          <w:color w:val="000000" w:themeColor="text1"/>
          <w:sz w:val="18"/>
          <w:szCs w:val="18"/>
          <w:highlight w:val="darkGray"/>
          <w:lang w:val="lt-LT"/>
        </w:rPr>
        <w:t>konkrečia skiltimi (konkrečiomis skiltimis), kur vartotojas gali susipažinti su nurodyta informacija</w:t>
      </w:r>
      <w:r w:rsidRPr="00A47864">
        <w:rPr>
          <w:color w:val="000000" w:themeColor="text1"/>
          <w:sz w:val="18"/>
          <w:szCs w:val="18"/>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1610" w:rsidRDefault="005E3B3F">
    <w:pPr>
      <w:tabs>
        <w:tab w:val="center" w:pos="5031"/>
      </w:tabs>
      <w:spacing w:line="259" w:lineRule="auto"/>
    </w:pPr>
    <w:r>
      <w:t xml:space="preserve"> </w:t>
    </w:r>
    <w:r>
      <w:tab/>
    </w:r>
    <w:r>
      <w:fldChar w:fldCharType="begin"/>
    </w:r>
    <w:r>
      <w:instrText xml:space="preserve"> PAGE   \* MERGEFORMAT </w:instrText>
    </w:r>
    <w:r>
      <w:fldChar w:fldCharType="separate"/>
    </w:r>
    <w:r>
      <w:t>2</w:t>
    </w:r>
    <w: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szCs w:val="22"/>
      </w:rPr>
      <w:id w:val="-770696342"/>
      <w:docPartObj>
        <w:docPartGallery w:val="Page Numbers (Top of Page)"/>
        <w:docPartUnique/>
      </w:docPartObj>
    </w:sdtPr>
    <w:sdtEndPr/>
    <w:sdtContent>
      <w:p w:rsidR="00DC1610" w:rsidRPr="00A47864" w:rsidRDefault="005E3B3F">
        <w:pPr>
          <w:pStyle w:val="Antrats"/>
          <w:jc w:val="center"/>
          <w:rPr>
            <w:sz w:val="22"/>
            <w:szCs w:val="22"/>
          </w:rPr>
        </w:pPr>
        <w:r w:rsidRPr="00A47864">
          <w:rPr>
            <w:sz w:val="22"/>
            <w:szCs w:val="22"/>
          </w:rPr>
          <w:fldChar w:fldCharType="begin"/>
        </w:r>
        <w:r w:rsidRPr="00A47864">
          <w:rPr>
            <w:sz w:val="22"/>
            <w:szCs w:val="22"/>
          </w:rPr>
          <w:instrText>PAGE   \* MERGEFORMAT</w:instrText>
        </w:r>
        <w:r w:rsidRPr="00A47864">
          <w:rPr>
            <w:sz w:val="22"/>
            <w:szCs w:val="22"/>
          </w:rPr>
          <w:fldChar w:fldCharType="separate"/>
        </w:r>
        <w:r w:rsidR="0065512B" w:rsidRPr="0065512B">
          <w:rPr>
            <w:noProof/>
            <w:sz w:val="22"/>
            <w:szCs w:val="22"/>
            <w:lang w:val="lt-LT"/>
          </w:rPr>
          <w:t>7</w:t>
        </w:r>
        <w:r w:rsidRPr="00A47864">
          <w:rPr>
            <w:sz w:val="22"/>
            <w:szCs w:val="22"/>
          </w:rPr>
          <w:fldChar w:fldCharType="end"/>
        </w:r>
      </w:p>
    </w:sdtContent>
  </w:sdt>
  <w:p w:rsidR="00DC1610" w:rsidRPr="00282CD3" w:rsidRDefault="002127AE" w:rsidP="001B556A">
    <w:pPr>
      <w:spacing w:line="259" w:lineRule="auto"/>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1610" w:rsidRDefault="002127AE">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D621C2"/>
    <w:multiLevelType w:val="multilevel"/>
    <w:tmpl w:val="31D08212"/>
    <w:lvl w:ilvl="0">
      <w:start w:val="6"/>
      <w:numFmt w:val="decimal"/>
      <w:lvlText w:val="%1."/>
      <w:lvlJc w:val="left"/>
      <w:pPr>
        <w:ind w:left="360" w:hanging="360"/>
      </w:pPr>
      <w:rPr>
        <w:rFonts w:hint="default"/>
        <w:color w:val="auto"/>
        <w:sz w:val="18"/>
        <w:szCs w:val="18"/>
      </w:rPr>
    </w:lvl>
    <w:lvl w:ilvl="1">
      <w:start w:val="1"/>
      <w:numFmt w:val="decimal"/>
      <w:lvlText w:val="%1.%2."/>
      <w:lvlJc w:val="left"/>
      <w:pPr>
        <w:ind w:left="2345" w:hanging="360"/>
      </w:pPr>
      <w:rPr>
        <w:rFonts w:hint="default"/>
        <w:color w:val="auto"/>
        <w:sz w:val="18"/>
        <w:szCs w:val="18"/>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2BB4432D"/>
    <w:multiLevelType w:val="hybridMultilevel"/>
    <w:tmpl w:val="97041A2C"/>
    <w:lvl w:ilvl="0" w:tplc="82EC15E4">
      <w:start w:val="1"/>
      <w:numFmt w:val="decimal"/>
      <w:lvlText w:val="%1."/>
      <w:lvlJc w:val="left"/>
      <w:pPr>
        <w:ind w:left="0"/>
      </w:pPr>
      <w:rPr>
        <w:rFonts w:ascii="Times New Roman" w:eastAsia="Times New Roman" w:hAnsi="Times New Roman" w:cs="Times New Roman"/>
        <w:b w:val="0"/>
        <w:bCs w:val="0"/>
        <w:i w:val="0"/>
        <w:strike w:val="0"/>
        <w:dstrike w:val="0"/>
        <w:color w:val="000000"/>
        <w:sz w:val="18"/>
        <w:szCs w:val="18"/>
        <w:u w:val="none" w:color="000000"/>
        <w:bdr w:val="none" w:sz="0" w:space="0" w:color="auto"/>
        <w:shd w:val="clear" w:color="auto" w:fill="auto"/>
        <w:vertAlign w:val="baseline"/>
      </w:rPr>
    </w:lvl>
    <w:lvl w:ilvl="1" w:tplc="B94AD2B0">
      <w:start w:val="1"/>
      <w:numFmt w:val="lowerLetter"/>
      <w:lvlText w:val="%2"/>
      <w:lvlJc w:val="left"/>
      <w:pPr>
        <w:ind w:left="1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A01018">
      <w:start w:val="1"/>
      <w:numFmt w:val="lowerRoman"/>
      <w:lvlText w:val="%3"/>
      <w:lvlJc w:val="left"/>
      <w:pPr>
        <w:ind w:left="2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8E4A3C">
      <w:start w:val="1"/>
      <w:numFmt w:val="decimal"/>
      <w:lvlText w:val="%4"/>
      <w:lvlJc w:val="left"/>
      <w:pPr>
        <w:ind w:left="3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909EC2">
      <w:start w:val="1"/>
      <w:numFmt w:val="lowerLetter"/>
      <w:lvlText w:val="%5"/>
      <w:lvlJc w:val="left"/>
      <w:pPr>
        <w:ind w:left="3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B22D7C">
      <w:start w:val="1"/>
      <w:numFmt w:val="lowerRoman"/>
      <w:lvlText w:val="%6"/>
      <w:lvlJc w:val="left"/>
      <w:pPr>
        <w:ind w:left="4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DC74B2">
      <w:start w:val="1"/>
      <w:numFmt w:val="decimal"/>
      <w:lvlText w:val="%7"/>
      <w:lvlJc w:val="left"/>
      <w:pPr>
        <w:ind w:left="5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628E42">
      <w:start w:val="1"/>
      <w:numFmt w:val="lowerLetter"/>
      <w:lvlText w:val="%8"/>
      <w:lvlJc w:val="left"/>
      <w:pPr>
        <w:ind w:left="6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0CA774">
      <w:start w:val="1"/>
      <w:numFmt w:val="lowerRoman"/>
      <w:lvlText w:val="%9"/>
      <w:lvlJc w:val="left"/>
      <w:pPr>
        <w:ind w:left="6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2CF763C"/>
    <w:multiLevelType w:val="multilevel"/>
    <w:tmpl w:val="643E3604"/>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sz w:val="18"/>
        <w:szCs w:val="18"/>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61DA"/>
    <w:rsid w:val="000046E3"/>
    <w:rsid w:val="00010E23"/>
    <w:rsid w:val="0001330B"/>
    <w:rsid w:val="00014261"/>
    <w:rsid w:val="00014F8A"/>
    <w:rsid w:val="0001522B"/>
    <w:rsid w:val="000167C3"/>
    <w:rsid w:val="00020D44"/>
    <w:rsid w:val="00021D6E"/>
    <w:rsid w:val="00024019"/>
    <w:rsid w:val="00024362"/>
    <w:rsid w:val="00024F72"/>
    <w:rsid w:val="000302A6"/>
    <w:rsid w:val="00031974"/>
    <w:rsid w:val="00033362"/>
    <w:rsid w:val="0003720F"/>
    <w:rsid w:val="00050869"/>
    <w:rsid w:val="00050A47"/>
    <w:rsid w:val="00051527"/>
    <w:rsid w:val="000547D0"/>
    <w:rsid w:val="00057DAD"/>
    <w:rsid w:val="00063F1B"/>
    <w:rsid w:val="0006424A"/>
    <w:rsid w:val="00070062"/>
    <w:rsid w:val="000728D9"/>
    <w:rsid w:val="000744A4"/>
    <w:rsid w:val="000756C7"/>
    <w:rsid w:val="00081398"/>
    <w:rsid w:val="00082395"/>
    <w:rsid w:val="00082E61"/>
    <w:rsid w:val="00097DE7"/>
    <w:rsid w:val="000A26B7"/>
    <w:rsid w:val="000A3B06"/>
    <w:rsid w:val="000A4EC6"/>
    <w:rsid w:val="000C06D6"/>
    <w:rsid w:val="000C79F1"/>
    <w:rsid w:val="000D1190"/>
    <w:rsid w:val="000D6C63"/>
    <w:rsid w:val="000E2F78"/>
    <w:rsid w:val="000E33CE"/>
    <w:rsid w:val="000E522D"/>
    <w:rsid w:val="000F149F"/>
    <w:rsid w:val="000F1AB8"/>
    <w:rsid w:val="000F3325"/>
    <w:rsid w:val="000F3910"/>
    <w:rsid w:val="000F496B"/>
    <w:rsid w:val="000F53A3"/>
    <w:rsid w:val="000F5925"/>
    <w:rsid w:val="000F5B71"/>
    <w:rsid w:val="000F6D91"/>
    <w:rsid w:val="001022A7"/>
    <w:rsid w:val="00112A65"/>
    <w:rsid w:val="00115C58"/>
    <w:rsid w:val="00120109"/>
    <w:rsid w:val="00120F7B"/>
    <w:rsid w:val="0012265F"/>
    <w:rsid w:val="00126252"/>
    <w:rsid w:val="001406D8"/>
    <w:rsid w:val="001407FF"/>
    <w:rsid w:val="0014487D"/>
    <w:rsid w:val="00146015"/>
    <w:rsid w:val="001462A2"/>
    <w:rsid w:val="00156B6B"/>
    <w:rsid w:val="00162C4F"/>
    <w:rsid w:val="00165413"/>
    <w:rsid w:val="00165A0B"/>
    <w:rsid w:val="00171336"/>
    <w:rsid w:val="0017287A"/>
    <w:rsid w:val="0018057D"/>
    <w:rsid w:val="00192A74"/>
    <w:rsid w:val="001A4732"/>
    <w:rsid w:val="001A50A7"/>
    <w:rsid w:val="001B20F9"/>
    <w:rsid w:val="001B54AF"/>
    <w:rsid w:val="001B6DE5"/>
    <w:rsid w:val="001C087B"/>
    <w:rsid w:val="001C2B0B"/>
    <w:rsid w:val="001C570C"/>
    <w:rsid w:val="001C58BE"/>
    <w:rsid w:val="001D0410"/>
    <w:rsid w:val="001D2A8E"/>
    <w:rsid w:val="001D2CC6"/>
    <w:rsid w:val="001E02F4"/>
    <w:rsid w:val="001E3D4F"/>
    <w:rsid w:val="001F0123"/>
    <w:rsid w:val="001F0EC2"/>
    <w:rsid w:val="001F3B6B"/>
    <w:rsid w:val="001F5B7A"/>
    <w:rsid w:val="001F7014"/>
    <w:rsid w:val="002077DD"/>
    <w:rsid w:val="00212584"/>
    <w:rsid w:val="002127AE"/>
    <w:rsid w:val="0022623E"/>
    <w:rsid w:val="00226612"/>
    <w:rsid w:val="00237993"/>
    <w:rsid w:val="002422F6"/>
    <w:rsid w:val="00242746"/>
    <w:rsid w:val="002459B1"/>
    <w:rsid w:val="002460F5"/>
    <w:rsid w:val="00256721"/>
    <w:rsid w:val="00256999"/>
    <w:rsid w:val="00257642"/>
    <w:rsid w:val="002626FD"/>
    <w:rsid w:val="00262948"/>
    <w:rsid w:val="00263817"/>
    <w:rsid w:val="00272060"/>
    <w:rsid w:val="00282CC7"/>
    <w:rsid w:val="00283ACC"/>
    <w:rsid w:val="00286080"/>
    <w:rsid w:val="002902E4"/>
    <w:rsid w:val="002A0970"/>
    <w:rsid w:val="002A148D"/>
    <w:rsid w:val="002A3D85"/>
    <w:rsid w:val="002A6853"/>
    <w:rsid w:val="002B1D47"/>
    <w:rsid w:val="002B3A8B"/>
    <w:rsid w:val="002B59B6"/>
    <w:rsid w:val="002C052D"/>
    <w:rsid w:val="002C2132"/>
    <w:rsid w:val="002C57FC"/>
    <w:rsid w:val="002C7A9C"/>
    <w:rsid w:val="002E18B6"/>
    <w:rsid w:val="002F095F"/>
    <w:rsid w:val="002F189E"/>
    <w:rsid w:val="00303D02"/>
    <w:rsid w:val="003061DA"/>
    <w:rsid w:val="00310B0E"/>
    <w:rsid w:val="00313EF7"/>
    <w:rsid w:val="00316E10"/>
    <w:rsid w:val="00333450"/>
    <w:rsid w:val="003378AD"/>
    <w:rsid w:val="00341C74"/>
    <w:rsid w:val="00342980"/>
    <w:rsid w:val="003444C9"/>
    <w:rsid w:val="00346125"/>
    <w:rsid w:val="0034689F"/>
    <w:rsid w:val="00353A41"/>
    <w:rsid w:val="003579C0"/>
    <w:rsid w:val="00360AEB"/>
    <w:rsid w:val="00362512"/>
    <w:rsid w:val="003631B9"/>
    <w:rsid w:val="00365169"/>
    <w:rsid w:val="00365DD6"/>
    <w:rsid w:val="003679A6"/>
    <w:rsid w:val="0037021D"/>
    <w:rsid w:val="003705D4"/>
    <w:rsid w:val="00370FF8"/>
    <w:rsid w:val="00373DDD"/>
    <w:rsid w:val="003759FD"/>
    <w:rsid w:val="00391ADB"/>
    <w:rsid w:val="00397FCB"/>
    <w:rsid w:val="003A0A7C"/>
    <w:rsid w:val="003A1DD0"/>
    <w:rsid w:val="003A570D"/>
    <w:rsid w:val="003A7038"/>
    <w:rsid w:val="003B0E04"/>
    <w:rsid w:val="003B0FE9"/>
    <w:rsid w:val="003B1F01"/>
    <w:rsid w:val="003B4472"/>
    <w:rsid w:val="003B592E"/>
    <w:rsid w:val="003C2289"/>
    <w:rsid w:val="003C2ED0"/>
    <w:rsid w:val="003C518D"/>
    <w:rsid w:val="003C6341"/>
    <w:rsid w:val="003D0A14"/>
    <w:rsid w:val="003D2BEA"/>
    <w:rsid w:val="003D37DF"/>
    <w:rsid w:val="003E00B6"/>
    <w:rsid w:val="003E4029"/>
    <w:rsid w:val="003E7241"/>
    <w:rsid w:val="003F29A3"/>
    <w:rsid w:val="003F347C"/>
    <w:rsid w:val="003F6F42"/>
    <w:rsid w:val="003F76BF"/>
    <w:rsid w:val="00400067"/>
    <w:rsid w:val="00412A27"/>
    <w:rsid w:val="004279DD"/>
    <w:rsid w:val="004336C0"/>
    <w:rsid w:val="0043443C"/>
    <w:rsid w:val="0043739F"/>
    <w:rsid w:val="00441C9E"/>
    <w:rsid w:val="00443566"/>
    <w:rsid w:val="00451110"/>
    <w:rsid w:val="00454825"/>
    <w:rsid w:val="0046223A"/>
    <w:rsid w:val="00462842"/>
    <w:rsid w:val="0046481B"/>
    <w:rsid w:val="00465818"/>
    <w:rsid w:val="00482A53"/>
    <w:rsid w:val="00487D57"/>
    <w:rsid w:val="00496312"/>
    <w:rsid w:val="00497B30"/>
    <w:rsid w:val="004A449F"/>
    <w:rsid w:val="004A49D1"/>
    <w:rsid w:val="004A7253"/>
    <w:rsid w:val="004B14DA"/>
    <w:rsid w:val="004B3967"/>
    <w:rsid w:val="004B476C"/>
    <w:rsid w:val="004B4F0A"/>
    <w:rsid w:val="004B60A0"/>
    <w:rsid w:val="004B7780"/>
    <w:rsid w:val="004C0A64"/>
    <w:rsid w:val="004C240A"/>
    <w:rsid w:val="004C72B4"/>
    <w:rsid w:val="004D49E4"/>
    <w:rsid w:val="004E2804"/>
    <w:rsid w:val="004F0002"/>
    <w:rsid w:val="004F1432"/>
    <w:rsid w:val="004F1879"/>
    <w:rsid w:val="004F4FF2"/>
    <w:rsid w:val="004F5A38"/>
    <w:rsid w:val="004F5ED4"/>
    <w:rsid w:val="0050145E"/>
    <w:rsid w:val="0050330E"/>
    <w:rsid w:val="00503E63"/>
    <w:rsid w:val="00510CB4"/>
    <w:rsid w:val="00515F9A"/>
    <w:rsid w:val="00516C64"/>
    <w:rsid w:val="00527BCB"/>
    <w:rsid w:val="00530BA0"/>
    <w:rsid w:val="00533E11"/>
    <w:rsid w:val="0053510A"/>
    <w:rsid w:val="00537FF0"/>
    <w:rsid w:val="00541BF1"/>
    <w:rsid w:val="00542D2F"/>
    <w:rsid w:val="00543ADF"/>
    <w:rsid w:val="0054527F"/>
    <w:rsid w:val="00561FEB"/>
    <w:rsid w:val="00570911"/>
    <w:rsid w:val="00570A1C"/>
    <w:rsid w:val="005719DA"/>
    <w:rsid w:val="005731CC"/>
    <w:rsid w:val="00575B70"/>
    <w:rsid w:val="00580D48"/>
    <w:rsid w:val="005832E6"/>
    <w:rsid w:val="00583797"/>
    <w:rsid w:val="005925A6"/>
    <w:rsid w:val="00592857"/>
    <w:rsid w:val="00592A37"/>
    <w:rsid w:val="00594CCD"/>
    <w:rsid w:val="00595A93"/>
    <w:rsid w:val="005A0CDE"/>
    <w:rsid w:val="005A1529"/>
    <w:rsid w:val="005A29B8"/>
    <w:rsid w:val="005A350F"/>
    <w:rsid w:val="005A5BA0"/>
    <w:rsid w:val="005A6B19"/>
    <w:rsid w:val="005B44F8"/>
    <w:rsid w:val="005B4FDD"/>
    <w:rsid w:val="005B6385"/>
    <w:rsid w:val="005B7CD8"/>
    <w:rsid w:val="005C3C3C"/>
    <w:rsid w:val="005C6BE1"/>
    <w:rsid w:val="005E0282"/>
    <w:rsid w:val="005E1297"/>
    <w:rsid w:val="005E1979"/>
    <w:rsid w:val="005E19A8"/>
    <w:rsid w:val="005E25EC"/>
    <w:rsid w:val="005E2E02"/>
    <w:rsid w:val="005E3B3F"/>
    <w:rsid w:val="005F2993"/>
    <w:rsid w:val="005F62D5"/>
    <w:rsid w:val="005F7A1D"/>
    <w:rsid w:val="00601A6A"/>
    <w:rsid w:val="00621A8C"/>
    <w:rsid w:val="00622F64"/>
    <w:rsid w:val="00623FAE"/>
    <w:rsid w:val="006240EB"/>
    <w:rsid w:val="00624E7A"/>
    <w:rsid w:val="0062602E"/>
    <w:rsid w:val="0062661B"/>
    <w:rsid w:val="006324CA"/>
    <w:rsid w:val="0064026B"/>
    <w:rsid w:val="0064685F"/>
    <w:rsid w:val="0064693E"/>
    <w:rsid w:val="00652EA1"/>
    <w:rsid w:val="006532DF"/>
    <w:rsid w:val="0065512B"/>
    <w:rsid w:val="00656620"/>
    <w:rsid w:val="00657E06"/>
    <w:rsid w:val="00660530"/>
    <w:rsid w:val="00660CFD"/>
    <w:rsid w:val="00673652"/>
    <w:rsid w:val="00677105"/>
    <w:rsid w:val="006873D6"/>
    <w:rsid w:val="00694F57"/>
    <w:rsid w:val="00695298"/>
    <w:rsid w:val="006A37EE"/>
    <w:rsid w:val="006A53A5"/>
    <w:rsid w:val="006C2E96"/>
    <w:rsid w:val="006C581A"/>
    <w:rsid w:val="006D0977"/>
    <w:rsid w:val="006D18CC"/>
    <w:rsid w:val="006E37D9"/>
    <w:rsid w:val="006E5C4C"/>
    <w:rsid w:val="006E6156"/>
    <w:rsid w:val="006F6AFB"/>
    <w:rsid w:val="006F7C4E"/>
    <w:rsid w:val="00700672"/>
    <w:rsid w:val="007141D8"/>
    <w:rsid w:val="00714CD4"/>
    <w:rsid w:val="00715B5D"/>
    <w:rsid w:val="00716714"/>
    <w:rsid w:val="00717E45"/>
    <w:rsid w:val="00723B10"/>
    <w:rsid w:val="007244D6"/>
    <w:rsid w:val="00733B33"/>
    <w:rsid w:val="00741457"/>
    <w:rsid w:val="007435CE"/>
    <w:rsid w:val="007459BA"/>
    <w:rsid w:val="00745DE7"/>
    <w:rsid w:val="00751DDD"/>
    <w:rsid w:val="00752EC3"/>
    <w:rsid w:val="00755CC8"/>
    <w:rsid w:val="00760BE4"/>
    <w:rsid w:val="0076168B"/>
    <w:rsid w:val="00767D79"/>
    <w:rsid w:val="0077027F"/>
    <w:rsid w:val="00770E4D"/>
    <w:rsid w:val="0077535E"/>
    <w:rsid w:val="00782140"/>
    <w:rsid w:val="007831D2"/>
    <w:rsid w:val="00783487"/>
    <w:rsid w:val="00785C8E"/>
    <w:rsid w:val="00791034"/>
    <w:rsid w:val="00793746"/>
    <w:rsid w:val="007A0F19"/>
    <w:rsid w:val="007A5E7B"/>
    <w:rsid w:val="007B4A0F"/>
    <w:rsid w:val="007C15C4"/>
    <w:rsid w:val="007D34EA"/>
    <w:rsid w:val="007D7231"/>
    <w:rsid w:val="007E0C8D"/>
    <w:rsid w:val="007E1BA5"/>
    <w:rsid w:val="007E47DB"/>
    <w:rsid w:val="007E497C"/>
    <w:rsid w:val="007E5C9C"/>
    <w:rsid w:val="007F55D0"/>
    <w:rsid w:val="007F5AB5"/>
    <w:rsid w:val="00805D0E"/>
    <w:rsid w:val="00806172"/>
    <w:rsid w:val="00806F9C"/>
    <w:rsid w:val="00807C7E"/>
    <w:rsid w:val="00811E37"/>
    <w:rsid w:val="0081395A"/>
    <w:rsid w:val="00817F68"/>
    <w:rsid w:val="00824C92"/>
    <w:rsid w:val="00825132"/>
    <w:rsid w:val="0082514D"/>
    <w:rsid w:val="0082558A"/>
    <w:rsid w:val="008274AC"/>
    <w:rsid w:val="00836081"/>
    <w:rsid w:val="0083684C"/>
    <w:rsid w:val="00836D01"/>
    <w:rsid w:val="0084097F"/>
    <w:rsid w:val="00843593"/>
    <w:rsid w:val="0084468D"/>
    <w:rsid w:val="00855EF4"/>
    <w:rsid w:val="00857FE8"/>
    <w:rsid w:val="0086276C"/>
    <w:rsid w:val="00865224"/>
    <w:rsid w:val="00865E61"/>
    <w:rsid w:val="008665E2"/>
    <w:rsid w:val="00883B80"/>
    <w:rsid w:val="00886234"/>
    <w:rsid w:val="00892488"/>
    <w:rsid w:val="00895FDC"/>
    <w:rsid w:val="008A37F9"/>
    <w:rsid w:val="008B3189"/>
    <w:rsid w:val="008B3584"/>
    <w:rsid w:val="008B6CBB"/>
    <w:rsid w:val="008C203F"/>
    <w:rsid w:val="008C278B"/>
    <w:rsid w:val="008D2DCC"/>
    <w:rsid w:val="008D301B"/>
    <w:rsid w:val="008D722C"/>
    <w:rsid w:val="008E17FA"/>
    <w:rsid w:val="008E7F99"/>
    <w:rsid w:val="008F5B43"/>
    <w:rsid w:val="008F6507"/>
    <w:rsid w:val="008F685E"/>
    <w:rsid w:val="00901FA3"/>
    <w:rsid w:val="00902AD3"/>
    <w:rsid w:val="009040A7"/>
    <w:rsid w:val="00905858"/>
    <w:rsid w:val="00906836"/>
    <w:rsid w:val="0091025A"/>
    <w:rsid w:val="00913735"/>
    <w:rsid w:val="00925B8A"/>
    <w:rsid w:val="0093373E"/>
    <w:rsid w:val="009350C9"/>
    <w:rsid w:val="0093639D"/>
    <w:rsid w:val="00944E25"/>
    <w:rsid w:val="00956A12"/>
    <w:rsid w:val="00957926"/>
    <w:rsid w:val="00974216"/>
    <w:rsid w:val="00981545"/>
    <w:rsid w:val="00982D6A"/>
    <w:rsid w:val="00985C62"/>
    <w:rsid w:val="00986DDA"/>
    <w:rsid w:val="00987AC6"/>
    <w:rsid w:val="00991C08"/>
    <w:rsid w:val="00992797"/>
    <w:rsid w:val="00992D50"/>
    <w:rsid w:val="00994A30"/>
    <w:rsid w:val="009A1989"/>
    <w:rsid w:val="009A19F4"/>
    <w:rsid w:val="009B16D6"/>
    <w:rsid w:val="009C04F7"/>
    <w:rsid w:val="009C1D30"/>
    <w:rsid w:val="009D2FF2"/>
    <w:rsid w:val="009D5E82"/>
    <w:rsid w:val="009F1B47"/>
    <w:rsid w:val="009F4A01"/>
    <w:rsid w:val="00A00B11"/>
    <w:rsid w:val="00A043BD"/>
    <w:rsid w:val="00A043DD"/>
    <w:rsid w:val="00A05564"/>
    <w:rsid w:val="00A13300"/>
    <w:rsid w:val="00A134CE"/>
    <w:rsid w:val="00A15DC3"/>
    <w:rsid w:val="00A20735"/>
    <w:rsid w:val="00A264FE"/>
    <w:rsid w:val="00A26D7E"/>
    <w:rsid w:val="00A3086B"/>
    <w:rsid w:val="00A31E2D"/>
    <w:rsid w:val="00A327AE"/>
    <w:rsid w:val="00A37196"/>
    <w:rsid w:val="00A408DD"/>
    <w:rsid w:val="00A4532C"/>
    <w:rsid w:val="00A45B76"/>
    <w:rsid w:val="00A47477"/>
    <w:rsid w:val="00A50A3A"/>
    <w:rsid w:val="00A50BCD"/>
    <w:rsid w:val="00A533CF"/>
    <w:rsid w:val="00A54EFA"/>
    <w:rsid w:val="00A55834"/>
    <w:rsid w:val="00A6237A"/>
    <w:rsid w:val="00A6320D"/>
    <w:rsid w:val="00A72CFD"/>
    <w:rsid w:val="00A733A4"/>
    <w:rsid w:val="00A74754"/>
    <w:rsid w:val="00A771BE"/>
    <w:rsid w:val="00A8456A"/>
    <w:rsid w:val="00A8620B"/>
    <w:rsid w:val="00A905B0"/>
    <w:rsid w:val="00A97D4E"/>
    <w:rsid w:val="00AA260F"/>
    <w:rsid w:val="00AA2ECD"/>
    <w:rsid w:val="00AA4B6B"/>
    <w:rsid w:val="00AA6B25"/>
    <w:rsid w:val="00AA7350"/>
    <w:rsid w:val="00AA7E57"/>
    <w:rsid w:val="00AB09B0"/>
    <w:rsid w:val="00AB3915"/>
    <w:rsid w:val="00AB7D09"/>
    <w:rsid w:val="00AC2924"/>
    <w:rsid w:val="00AD33FB"/>
    <w:rsid w:val="00AD5278"/>
    <w:rsid w:val="00AE6999"/>
    <w:rsid w:val="00AF2DFC"/>
    <w:rsid w:val="00B00970"/>
    <w:rsid w:val="00B04EC1"/>
    <w:rsid w:val="00B05030"/>
    <w:rsid w:val="00B06466"/>
    <w:rsid w:val="00B06715"/>
    <w:rsid w:val="00B10510"/>
    <w:rsid w:val="00B12EDD"/>
    <w:rsid w:val="00B1310D"/>
    <w:rsid w:val="00B1556D"/>
    <w:rsid w:val="00B23601"/>
    <w:rsid w:val="00B243B8"/>
    <w:rsid w:val="00B2526F"/>
    <w:rsid w:val="00B30277"/>
    <w:rsid w:val="00B32816"/>
    <w:rsid w:val="00B32AAE"/>
    <w:rsid w:val="00B359EF"/>
    <w:rsid w:val="00B509C5"/>
    <w:rsid w:val="00B517D9"/>
    <w:rsid w:val="00B5322A"/>
    <w:rsid w:val="00B54306"/>
    <w:rsid w:val="00B57CAE"/>
    <w:rsid w:val="00B64BCB"/>
    <w:rsid w:val="00B711AD"/>
    <w:rsid w:val="00B71DB4"/>
    <w:rsid w:val="00B747CE"/>
    <w:rsid w:val="00B762C6"/>
    <w:rsid w:val="00B811DB"/>
    <w:rsid w:val="00B81E67"/>
    <w:rsid w:val="00B851C4"/>
    <w:rsid w:val="00B901E0"/>
    <w:rsid w:val="00B93537"/>
    <w:rsid w:val="00B961EE"/>
    <w:rsid w:val="00BA6D3E"/>
    <w:rsid w:val="00BB27C0"/>
    <w:rsid w:val="00BB2DCC"/>
    <w:rsid w:val="00BB51DB"/>
    <w:rsid w:val="00BB609B"/>
    <w:rsid w:val="00BB613F"/>
    <w:rsid w:val="00BB7B4F"/>
    <w:rsid w:val="00BC66BC"/>
    <w:rsid w:val="00BD4EFE"/>
    <w:rsid w:val="00BD6187"/>
    <w:rsid w:val="00BE40CC"/>
    <w:rsid w:val="00BF0005"/>
    <w:rsid w:val="00C03DD7"/>
    <w:rsid w:val="00C15DB6"/>
    <w:rsid w:val="00C17CF7"/>
    <w:rsid w:val="00C22259"/>
    <w:rsid w:val="00C27042"/>
    <w:rsid w:val="00C308DE"/>
    <w:rsid w:val="00C37848"/>
    <w:rsid w:val="00C40F25"/>
    <w:rsid w:val="00C43370"/>
    <w:rsid w:val="00C44D7B"/>
    <w:rsid w:val="00C46253"/>
    <w:rsid w:val="00C51692"/>
    <w:rsid w:val="00C55B2E"/>
    <w:rsid w:val="00C61DE6"/>
    <w:rsid w:val="00C65884"/>
    <w:rsid w:val="00C813B4"/>
    <w:rsid w:val="00C84071"/>
    <w:rsid w:val="00C927AD"/>
    <w:rsid w:val="00C92C1B"/>
    <w:rsid w:val="00C9582D"/>
    <w:rsid w:val="00C95A33"/>
    <w:rsid w:val="00CA017F"/>
    <w:rsid w:val="00CB3726"/>
    <w:rsid w:val="00CB3FC1"/>
    <w:rsid w:val="00CB4ECE"/>
    <w:rsid w:val="00CB6881"/>
    <w:rsid w:val="00CB6B23"/>
    <w:rsid w:val="00CC1F0F"/>
    <w:rsid w:val="00CC24E1"/>
    <w:rsid w:val="00CC3AB6"/>
    <w:rsid w:val="00CC61BA"/>
    <w:rsid w:val="00CC783C"/>
    <w:rsid w:val="00CD0AAA"/>
    <w:rsid w:val="00CD3E20"/>
    <w:rsid w:val="00CD448D"/>
    <w:rsid w:val="00CD63D4"/>
    <w:rsid w:val="00CD6C40"/>
    <w:rsid w:val="00CE2069"/>
    <w:rsid w:val="00CE30B1"/>
    <w:rsid w:val="00CE31BA"/>
    <w:rsid w:val="00CE7C2F"/>
    <w:rsid w:val="00CF01F8"/>
    <w:rsid w:val="00CF0F00"/>
    <w:rsid w:val="00CF19A0"/>
    <w:rsid w:val="00CF5E9C"/>
    <w:rsid w:val="00D03292"/>
    <w:rsid w:val="00D03B2A"/>
    <w:rsid w:val="00D05815"/>
    <w:rsid w:val="00D06B00"/>
    <w:rsid w:val="00D1026D"/>
    <w:rsid w:val="00D12AF9"/>
    <w:rsid w:val="00D12CF6"/>
    <w:rsid w:val="00D16B13"/>
    <w:rsid w:val="00D2586D"/>
    <w:rsid w:val="00D25DDA"/>
    <w:rsid w:val="00D2610A"/>
    <w:rsid w:val="00D3002E"/>
    <w:rsid w:val="00D30688"/>
    <w:rsid w:val="00D33560"/>
    <w:rsid w:val="00D33C8D"/>
    <w:rsid w:val="00D35C7E"/>
    <w:rsid w:val="00D401A7"/>
    <w:rsid w:val="00D41F8E"/>
    <w:rsid w:val="00D619D6"/>
    <w:rsid w:val="00D644F1"/>
    <w:rsid w:val="00D67015"/>
    <w:rsid w:val="00D7170E"/>
    <w:rsid w:val="00D725A3"/>
    <w:rsid w:val="00D75D70"/>
    <w:rsid w:val="00D7729D"/>
    <w:rsid w:val="00D81A26"/>
    <w:rsid w:val="00D847EC"/>
    <w:rsid w:val="00D92193"/>
    <w:rsid w:val="00D9402E"/>
    <w:rsid w:val="00D95DB7"/>
    <w:rsid w:val="00D978CD"/>
    <w:rsid w:val="00DA038F"/>
    <w:rsid w:val="00DA17A4"/>
    <w:rsid w:val="00DA4694"/>
    <w:rsid w:val="00DB3E8F"/>
    <w:rsid w:val="00DC0255"/>
    <w:rsid w:val="00DC0E85"/>
    <w:rsid w:val="00DC2F10"/>
    <w:rsid w:val="00DC5CC4"/>
    <w:rsid w:val="00DD2F87"/>
    <w:rsid w:val="00DE4061"/>
    <w:rsid w:val="00DE5359"/>
    <w:rsid w:val="00DF096C"/>
    <w:rsid w:val="00DF4182"/>
    <w:rsid w:val="00DF44BB"/>
    <w:rsid w:val="00E0471F"/>
    <w:rsid w:val="00E200A1"/>
    <w:rsid w:val="00E23B83"/>
    <w:rsid w:val="00E320A7"/>
    <w:rsid w:val="00E432CE"/>
    <w:rsid w:val="00E43AB3"/>
    <w:rsid w:val="00E44197"/>
    <w:rsid w:val="00E460E2"/>
    <w:rsid w:val="00E54B94"/>
    <w:rsid w:val="00E574F9"/>
    <w:rsid w:val="00E63E8E"/>
    <w:rsid w:val="00E648B0"/>
    <w:rsid w:val="00E64EE5"/>
    <w:rsid w:val="00E67DAF"/>
    <w:rsid w:val="00E72955"/>
    <w:rsid w:val="00E75C47"/>
    <w:rsid w:val="00E75FC7"/>
    <w:rsid w:val="00E827D8"/>
    <w:rsid w:val="00E844F9"/>
    <w:rsid w:val="00E8493D"/>
    <w:rsid w:val="00E90BA4"/>
    <w:rsid w:val="00E91A4B"/>
    <w:rsid w:val="00E9312A"/>
    <w:rsid w:val="00E94BAC"/>
    <w:rsid w:val="00E96B0C"/>
    <w:rsid w:val="00EA35A2"/>
    <w:rsid w:val="00EC124D"/>
    <w:rsid w:val="00EC6E92"/>
    <w:rsid w:val="00ED1740"/>
    <w:rsid w:val="00ED34F2"/>
    <w:rsid w:val="00ED486A"/>
    <w:rsid w:val="00EE0A06"/>
    <w:rsid w:val="00EE4F89"/>
    <w:rsid w:val="00EE59CD"/>
    <w:rsid w:val="00EF1C73"/>
    <w:rsid w:val="00EF4652"/>
    <w:rsid w:val="00EF4BA4"/>
    <w:rsid w:val="00EF6EBC"/>
    <w:rsid w:val="00F0105B"/>
    <w:rsid w:val="00F05B04"/>
    <w:rsid w:val="00F138E4"/>
    <w:rsid w:val="00F27614"/>
    <w:rsid w:val="00F30816"/>
    <w:rsid w:val="00F350F0"/>
    <w:rsid w:val="00F3568B"/>
    <w:rsid w:val="00F35EAB"/>
    <w:rsid w:val="00F40CA4"/>
    <w:rsid w:val="00F44077"/>
    <w:rsid w:val="00F4476F"/>
    <w:rsid w:val="00F44EE0"/>
    <w:rsid w:val="00F52242"/>
    <w:rsid w:val="00F56159"/>
    <w:rsid w:val="00F6648A"/>
    <w:rsid w:val="00F755F3"/>
    <w:rsid w:val="00F86A34"/>
    <w:rsid w:val="00F90F97"/>
    <w:rsid w:val="00F94CE0"/>
    <w:rsid w:val="00F95532"/>
    <w:rsid w:val="00F96F67"/>
    <w:rsid w:val="00F9701F"/>
    <w:rsid w:val="00FA31CB"/>
    <w:rsid w:val="00FA4117"/>
    <w:rsid w:val="00FA67CD"/>
    <w:rsid w:val="00FB7BC4"/>
    <w:rsid w:val="00FC0366"/>
    <w:rsid w:val="00FC0D08"/>
    <w:rsid w:val="00FC6879"/>
    <w:rsid w:val="00FD3CA5"/>
    <w:rsid w:val="00FD7DE5"/>
    <w:rsid w:val="00FE0B06"/>
    <w:rsid w:val="00FE6669"/>
    <w:rsid w:val="00FE7E1F"/>
    <w:rsid w:val="00FE7E44"/>
    <w:rsid w:val="00FF79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C0BEC"/>
  <w15:docId w15:val="{32F8A168-64BF-4B28-9D77-376F9EB2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3061DA"/>
    <w:pPr>
      <w:tabs>
        <w:tab w:val="center" w:pos="4513"/>
        <w:tab w:val="right" w:pos="9026"/>
      </w:tabs>
      <w:spacing w:after="0" w:line="240" w:lineRule="auto"/>
    </w:pPr>
    <w:rPr>
      <w:rFonts w:ascii="Times New Roman" w:eastAsia="Times New Roman" w:hAnsi="Times New Roman" w:cs="Times New Roman"/>
      <w:sz w:val="24"/>
      <w:szCs w:val="24"/>
      <w:lang w:val="en-GB" w:eastAsia="en-GB"/>
    </w:rPr>
  </w:style>
  <w:style w:type="character" w:customStyle="1" w:styleId="AntratsDiagrama">
    <w:name w:val="Antraštės Diagrama"/>
    <w:basedOn w:val="Numatytasispastraiposriftas"/>
    <w:link w:val="Antrats"/>
    <w:uiPriority w:val="99"/>
    <w:rsid w:val="003061DA"/>
    <w:rPr>
      <w:rFonts w:ascii="Times New Roman" w:eastAsia="Times New Roman" w:hAnsi="Times New Roman" w:cs="Times New Roman"/>
      <w:sz w:val="24"/>
      <w:szCs w:val="24"/>
      <w:lang w:eastAsia="en-GB"/>
    </w:rPr>
  </w:style>
  <w:style w:type="paragraph" w:styleId="Sraopastraipa">
    <w:name w:val="List Paragraph"/>
    <w:basedOn w:val="prastasis"/>
    <w:qFormat/>
    <w:rsid w:val="003061DA"/>
    <w:pPr>
      <w:spacing w:after="0" w:line="240" w:lineRule="auto"/>
      <w:ind w:left="720"/>
      <w:contextualSpacing/>
    </w:pPr>
    <w:rPr>
      <w:rFonts w:ascii="Times New Roman" w:eastAsia="Times New Roman" w:hAnsi="Times New Roman" w:cs="Times New Roman"/>
      <w:sz w:val="24"/>
      <w:szCs w:val="24"/>
      <w:lang w:val="en-GB" w:eastAsia="en-GB"/>
    </w:rPr>
  </w:style>
  <w:style w:type="character" w:customStyle="1" w:styleId="apple-converted-space">
    <w:name w:val="apple-converted-space"/>
    <w:basedOn w:val="Numatytasispastraiposriftas"/>
    <w:rsid w:val="003061DA"/>
  </w:style>
  <w:style w:type="paragraph" w:styleId="Puslapioinaostekstas">
    <w:name w:val="footnote text"/>
    <w:basedOn w:val="prastasis"/>
    <w:link w:val="PuslapioinaostekstasDiagrama"/>
    <w:uiPriority w:val="99"/>
    <w:semiHidden/>
    <w:unhideWhenUsed/>
    <w:rsid w:val="003061DA"/>
    <w:pPr>
      <w:spacing w:after="0" w:line="240" w:lineRule="auto"/>
    </w:pPr>
    <w:rPr>
      <w:rFonts w:ascii="Times New Roman" w:eastAsia="Times New Roman" w:hAnsi="Times New Roman" w:cs="Times New Roman"/>
      <w:sz w:val="20"/>
      <w:szCs w:val="20"/>
      <w:lang w:val="en-GB" w:eastAsia="en-GB"/>
    </w:rPr>
  </w:style>
  <w:style w:type="character" w:customStyle="1" w:styleId="PuslapioinaostekstasDiagrama">
    <w:name w:val="Puslapio išnašos tekstas Diagrama"/>
    <w:basedOn w:val="Numatytasispastraiposriftas"/>
    <w:link w:val="Puslapioinaostekstas"/>
    <w:uiPriority w:val="99"/>
    <w:semiHidden/>
    <w:rsid w:val="003061DA"/>
    <w:rPr>
      <w:rFonts w:ascii="Times New Roman" w:eastAsia="Times New Roman" w:hAnsi="Times New Roman" w:cs="Times New Roman"/>
      <w:sz w:val="20"/>
      <w:szCs w:val="20"/>
      <w:lang w:eastAsia="en-GB"/>
    </w:rPr>
  </w:style>
  <w:style w:type="character" w:styleId="Puslapioinaosnuoroda">
    <w:name w:val="footnote reference"/>
    <w:basedOn w:val="Numatytasispastraiposriftas"/>
    <w:uiPriority w:val="99"/>
    <w:semiHidden/>
    <w:unhideWhenUsed/>
    <w:rsid w:val="003061DA"/>
    <w:rPr>
      <w:vertAlign w:val="superscript"/>
    </w:rPr>
  </w:style>
  <w:style w:type="paragraph" w:customStyle="1" w:styleId="Footnote">
    <w:name w:val="Footnote"/>
    <w:rsid w:val="003061DA"/>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en-GB"/>
      <w14:textOutline w14:w="0" w14:cap="flat" w14:cmpd="sng" w14:algn="ctr">
        <w14:noFill/>
        <w14:prstDash w14:val="solid"/>
        <w14:bevel/>
      </w14:textOutline>
    </w:rPr>
  </w:style>
  <w:style w:type="character" w:styleId="Hipersaitas">
    <w:name w:val="Hyperlink"/>
    <w:basedOn w:val="Numatytasispastraiposriftas"/>
    <w:uiPriority w:val="99"/>
    <w:unhideWhenUsed/>
    <w:rsid w:val="003061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dai.lrv.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7</Pages>
  <Words>16397</Words>
  <Characters>9347</Characters>
  <Application>Microsoft Office Word</Application>
  <DocSecurity>0</DocSecurity>
  <Lines>77</Lines>
  <Paragraphs>51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Advokatė Beata Vilienė | AVIP</dc:creator>
  <cp:lastModifiedBy>Danguole_Pal</cp:lastModifiedBy>
  <cp:revision>10</cp:revision>
  <dcterms:created xsi:type="dcterms:W3CDTF">2025-12-08T07:23:00Z</dcterms:created>
  <dcterms:modified xsi:type="dcterms:W3CDTF">2025-12-12T08:16:00Z</dcterms:modified>
</cp:coreProperties>
</file>